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D" w:rsidRDefault="00204C7D" w:rsidP="00204C7D">
      <w:pPr>
        <w:jc w:val="center"/>
        <w:rPr>
          <w:b/>
          <w:sz w:val="48"/>
          <w:szCs w:val="48"/>
        </w:rPr>
      </w:pPr>
    </w:p>
    <w:p w:rsidR="00204C7D" w:rsidRPr="00204C7D" w:rsidRDefault="00204C7D" w:rsidP="00204C7D">
      <w:pPr>
        <w:jc w:val="center"/>
        <w:rPr>
          <w:rFonts w:ascii="Times New Roman" w:hAnsi="Times New Roman" w:cs="Times New Roman"/>
          <w:b/>
          <w:spacing w:val="80"/>
          <w:sz w:val="48"/>
          <w:szCs w:val="48"/>
        </w:rPr>
      </w:pPr>
      <w:r w:rsidRPr="00204C7D">
        <w:rPr>
          <w:rFonts w:ascii="Times New Roman" w:hAnsi="Times New Roman" w:cs="Times New Roman"/>
          <w:b/>
          <w:spacing w:val="80"/>
          <w:sz w:val="48"/>
          <w:szCs w:val="48"/>
        </w:rPr>
        <w:t>Communiqu</w:t>
      </w:r>
      <w:r w:rsidR="00F86095">
        <w:rPr>
          <w:rFonts w:ascii="Times New Roman" w:hAnsi="Times New Roman" w:cs="Times New Roman"/>
          <w:b/>
          <w:spacing w:val="80"/>
          <w:sz w:val="48"/>
          <w:szCs w:val="48"/>
        </w:rPr>
        <w:t>é</w:t>
      </w:r>
    </w:p>
    <w:p w:rsidR="00092F99" w:rsidRDefault="00092F99" w:rsidP="00644D2C">
      <w:pPr>
        <w:pStyle w:val="Default"/>
      </w:pPr>
    </w:p>
    <w:p w:rsidR="00092F99" w:rsidRPr="00F41E0D" w:rsidRDefault="00644D2C" w:rsidP="00B57E35">
      <w:pPr>
        <w:pStyle w:val="Default"/>
        <w:jc w:val="center"/>
        <w:rPr>
          <w:b/>
          <w:bCs/>
          <w:sz w:val="32"/>
          <w:szCs w:val="32"/>
        </w:rPr>
      </w:pPr>
      <w:r w:rsidRPr="00F41E0D">
        <w:rPr>
          <w:b/>
          <w:bCs/>
          <w:sz w:val="32"/>
          <w:szCs w:val="32"/>
        </w:rPr>
        <w:t xml:space="preserve">Ministry of Finance Economic </w:t>
      </w:r>
      <w:r w:rsidR="00725697">
        <w:rPr>
          <w:b/>
          <w:bCs/>
          <w:sz w:val="32"/>
          <w:szCs w:val="32"/>
        </w:rPr>
        <w:t xml:space="preserve">Planning and </w:t>
      </w:r>
      <w:r w:rsidRPr="00F41E0D">
        <w:rPr>
          <w:b/>
          <w:bCs/>
          <w:sz w:val="32"/>
          <w:szCs w:val="32"/>
        </w:rPr>
        <w:t>Development</w:t>
      </w:r>
    </w:p>
    <w:p w:rsidR="00214D17" w:rsidRPr="00F41E0D" w:rsidRDefault="00214D17" w:rsidP="00B57E35">
      <w:pPr>
        <w:pStyle w:val="Default"/>
        <w:jc w:val="center"/>
        <w:rPr>
          <w:sz w:val="32"/>
          <w:szCs w:val="32"/>
        </w:rPr>
      </w:pPr>
    </w:p>
    <w:p w:rsidR="00092F99" w:rsidRPr="00F41E0D" w:rsidRDefault="001A47C0" w:rsidP="00092F99">
      <w:pPr>
        <w:pStyle w:val="Default"/>
        <w:jc w:val="center"/>
        <w:rPr>
          <w:rFonts w:ascii="Book Antiqua" w:hAnsi="Book Antiqua" w:cs="Book Antiqua"/>
        </w:rPr>
      </w:pPr>
      <w:r w:rsidRPr="00F41E0D">
        <w:rPr>
          <w:rFonts w:ascii="Book Antiqua" w:hAnsi="Book Antiqua" w:cs="Book Antiqua"/>
          <w:b/>
          <w:bCs/>
        </w:rPr>
        <w:t>Invitation for Bids (IFB)</w:t>
      </w:r>
    </w:p>
    <w:p w:rsidR="00092F99" w:rsidRPr="00F41E0D" w:rsidRDefault="00092F99" w:rsidP="00644D2C">
      <w:pPr>
        <w:pStyle w:val="Default"/>
        <w:jc w:val="center"/>
        <w:rPr>
          <w:rFonts w:ascii="Book Antiqua" w:hAnsi="Book Antiqua" w:cs="Book Antiqua"/>
        </w:rPr>
      </w:pPr>
    </w:p>
    <w:p w:rsidR="00644D2C" w:rsidRPr="00B020EB" w:rsidRDefault="00644D2C" w:rsidP="00644D2C">
      <w:pPr>
        <w:pStyle w:val="Default"/>
        <w:jc w:val="center"/>
        <w:rPr>
          <w:rFonts w:ascii="Book Antiqua" w:hAnsi="Book Antiqua" w:cs="Book Antiqua"/>
          <w:b/>
          <w:szCs w:val="25"/>
        </w:rPr>
      </w:pPr>
      <w:r w:rsidRPr="00B020EB">
        <w:rPr>
          <w:rFonts w:ascii="Book Antiqua" w:hAnsi="Book Antiqua" w:cs="Book Antiqua"/>
          <w:b/>
          <w:i/>
          <w:iCs/>
          <w:szCs w:val="25"/>
        </w:rPr>
        <w:t>(Authorized under Section 1</w:t>
      </w:r>
      <w:r w:rsidR="00725697">
        <w:rPr>
          <w:rFonts w:ascii="Book Antiqua" w:hAnsi="Book Antiqua" w:cs="Book Antiqua"/>
          <w:b/>
          <w:i/>
          <w:iCs/>
          <w:szCs w:val="25"/>
        </w:rPr>
        <w:t>7</w:t>
      </w:r>
      <w:r w:rsidR="001A47C0" w:rsidRPr="00B020EB">
        <w:rPr>
          <w:rFonts w:ascii="Book Antiqua" w:hAnsi="Book Antiqua" w:cs="Book Antiqua"/>
          <w:b/>
          <w:i/>
          <w:iCs/>
          <w:szCs w:val="25"/>
        </w:rPr>
        <w:t xml:space="preserve"> </w:t>
      </w:r>
      <w:r w:rsidRPr="00B020EB">
        <w:rPr>
          <w:rFonts w:ascii="Book Antiqua" w:hAnsi="Book Antiqua" w:cs="Book Antiqua"/>
          <w:b/>
          <w:i/>
          <w:iCs/>
          <w:szCs w:val="25"/>
        </w:rPr>
        <w:t>of the Public Procurement Act 2006)</w:t>
      </w:r>
    </w:p>
    <w:p w:rsidR="00644D2C" w:rsidRDefault="00644D2C" w:rsidP="00644D2C">
      <w:pPr>
        <w:pStyle w:val="Default"/>
        <w:jc w:val="center"/>
        <w:rPr>
          <w:rFonts w:ascii="Century Schoolbook" w:hAnsi="Century Schoolbook" w:cs="Century Schoolbook"/>
          <w:b/>
          <w:bCs/>
          <w:sz w:val="25"/>
          <w:szCs w:val="25"/>
        </w:rPr>
      </w:pPr>
    </w:p>
    <w:p w:rsidR="001A47C0" w:rsidRDefault="00725697" w:rsidP="00824E4D">
      <w:pPr>
        <w:pStyle w:val="Default"/>
        <w:jc w:val="center"/>
        <w:rPr>
          <w:rFonts w:ascii="Century Schoolbook" w:hAnsi="Century Schoolbook" w:cs="Century Schoolbook"/>
          <w:b/>
          <w:bCs/>
          <w:color w:val="auto"/>
          <w:sz w:val="25"/>
          <w:szCs w:val="25"/>
        </w:rPr>
      </w:pPr>
      <w:r>
        <w:rPr>
          <w:rFonts w:ascii="Century Schoolbook" w:hAnsi="Century Schoolbook" w:cs="Century Schoolbook"/>
          <w:b/>
          <w:bCs/>
          <w:color w:val="auto"/>
          <w:sz w:val="25"/>
          <w:szCs w:val="25"/>
        </w:rPr>
        <w:t xml:space="preserve">PROCUREMENT OF VIDEO CONFERENCING SYSTEM </w:t>
      </w:r>
      <w:r w:rsidR="00824E4D">
        <w:rPr>
          <w:rFonts w:ascii="Century Schoolbook" w:hAnsi="Century Schoolbook" w:cs="Century Schoolbook"/>
          <w:b/>
          <w:bCs/>
          <w:color w:val="auto"/>
          <w:sz w:val="25"/>
          <w:szCs w:val="25"/>
        </w:rPr>
        <w:t xml:space="preserve">                (</w:t>
      </w:r>
      <w:r>
        <w:rPr>
          <w:rFonts w:ascii="Century Schoolbook" w:hAnsi="Century Schoolbook" w:cs="Century Schoolbook"/>
          <w:b/>
          <w:bCs/>
          <w:color w:val="auto"/>
          <w:sz w:val="25"/>
          <w:szCs w:val="25"/>
        </w:rPr>
        <w:t>MEETING SOLUTION)</w:t>
      </w:r>
    </w:p>
    <w:p w:rsidR="001A47C0" w:rsidRDefault="001A47C0" w:rsidP="00644D2C">
      <w:pPr>
        <w:pStyle w:val="Default"/>
        <w:jc w:val="center"/>
        <w:rPr>
          <w:rFonts w:ascii="Century Schoolbook" w:hAnsi="Century Schoolbook" w:cs="Century Schoolbook"/>
          <w:b/>
          <w:bCs/>
          <w:color w:val="auto"/>
          <w:sz w:val="25"/>
          <w:szCs w:val="25"/>
        </w:rPr>
      </w:pPr>
    </w:p>
    <w:p w:rsidR="00725697" w:rsidRPr="00BA36A1" w:rsidRDefault="001A47C0" w:rsidP="00725697">
      <w:pPr>
        <w:jc w:val="center"/>
        <w:rPr>
          <w:b/>
          <w:sz w:val="32"/>
        </w:rPr>
      </w:pPr>
      <w:r w:rsidRPr="001A47C0">
        <w:rPr>
          <w:rFonts w:ascii="Book Antiqua" w:hAnsi="Book Antiqua" w:cs="Book Antiqua"/>
          <w:b/>
          <w:bCs/>
          <w:i/>
          <w:iCs/>
          <w:sz w:val="25"/>
          <w:szCs w:val="25"/>
        </w:rPr>
        <w:t xml:space="preserve">Procurement Ref. No: </w:t>
      </w:r>
      <w:r w:rsidR="00725697" w:rsidRPr="00BA36A1">
        <w:rPr>
          <w:b/>
          <w:sz w:val="32"/>
        </w:rPr>
        <w:t>MOFE</w:t>
      </w:r>
      <w:r w:rsidR="00725697">
        <w:rPr>
          <w:b/>
          <w:sz w:val="32"/>
        </w:rPr>
        <w:t>P</w:t>
      </w:r>
      <w:r w:rsidR="00725697" w:rsidRPr="00BA36A1">
        <w:rPr>
          <w:b/>
          <w:sz w:val="32"/>
        </w:rPr>
        <w:t>D/</w:t>
      </w:r>
      <w:r w:rsidR="00725697">
        <w:rPr>
          <w:b/>
          <w:sz w:val="32"/>
        </w:rPr>
        <w:t>Q</w:t>
      </w:r>
      <w:r w:rsidR="00725697" w:rsidRPr="00BA36A1">
        <w:rPr>
          <w:b/>
          <w:sz w:val="32"/>
        </w:rPr>
        <w:t>1</w:t>
      </w:r>
      <w:r w:rsidR="00725697">
        <w:rPr>
          <w:b/>
          <w:sz w:val="32"/>
        </w:rPr>
        <w:t>6</w:t>
      </w:r>
      <w:r w:rsidR="00725697" w:rsidRPr="00BA36A1">
        <w:rPr>
          <w:b/>
          <w:sz w:val="32"/>
        </w:rPr>
        <w:t>/201</w:t>
      </w:r>
      <w:r w:rsidR="00725697">
        <w:rPr>
          <w:b/>
          <w:sz w:val="32"/>
        </w:rPr>
        <w:t>9</w:t>
      </w:r>
      <w:r w:rsidR="00725697" w:rsidRPr="00BA36A1">
        <w:rPr>
          <w:b/>
          <w:sz w:val="32"/>
        </w:rPr>
        <w:t>-20</w:t>
      </w:r>
      <w:r w:rsidR="00725697">
        <w:rPr>
          <w:b/>
          <w:sz w:val="32"/>
        </w:rPr>
        <w:t>20/ONB</w:t>
      </w:r>
    </w:p>
    <w:p w:rsidR="001A47C0" w:rsidRDefault="001A47C0" w:rsidP="001A47C0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</w:p>
    <w:p w:rsidR="001A47C0" w:rsidRPr="00824E4D" w:rsidRDefault="001A47C0" w:rsidP="00B020EB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Book Antiqua" w:hAnsi="Book Antiqua"/>
          <w:sz w:val="24"/>
          <w:szCs w:val="24"/>
        </w:rPr>
      </w:pPr>
      <w:r w:rsidRPr="00601B38">
        <w:t>1.</w:t>
      </w:r>
      <w:r w:rsidRPr="00601B38">
        <w:tab/>
      </w:r>
      <w:r w:rsidRPr="00824E4D">
        <w:rPr>
          <w:rFonts w:ascii="Book Antiqua" w:hAnsi="Book Antiqua"/>
          <w:sz w:val="24"/>
          <w:szCs w:val="24"/>
        </w:rPr>
        <w:t xml:space="preserve">The </w:t>
      </w:r>
      <w:r w:rsidRPr="00824E4D">
        <w:rPr>
          <w:rStyle w:val="preparersnote"/>
          <w:rFonts w:ascii="Book Antiqua" w:hAnsi="Book Antiqua"/>
          <w:i w:val="0"/>
          <w:sz w:val="24"/>
          <w:szCs w:val="24"/>
        </w:rPr>
        <w:t>Ministry of Finance</w:t>
      </w:r>
      <w:r w:rsidR="00725697" w:rsidRPr="00824E4D">
        <w:rPr>
          <w:rStyle w:val="preparersnote"/>
          <w:rFonts w:ascii="Book Antiqua" w:hAnsi="Book Antiqua"/>
          <w:i w:val="0"/>
          <w:sz w:val="24"/>
          <w:szCs w:val="24"/>
        </w:rPr>
        <w:t xml:space="preserve"> </w:t>
      </w:r>
      <w:r w:rsidRPr="00824E4D">
        <w:rPr>
          <w:rStyle w:val="preparersnote"/>
          <w:rFonts w:ascii="Book Antiqua" w:hAnsi="Book Antiqua"/>
          <w:i w:val="0"/>
          <w:sz w:val="24"/>
          <w:szCs w:val="24"/>
        </w:rPr>
        <w:t xml:space="preserve">Economic </w:t>
      </w:r>
      <w:r w:rsidR="00725697" w:rsidRPr="00824E4D">
        <w:rPr>
          <w:rStyle w:val="preparersnote"/>
          <w:rFonts w:ascii="Book Antiqua" w:hAnsi="Book Antiqua"/>
          <w:i w:val="0"/>
          <w:sz w:val="24"/>
          <w:szCs w:val="24"/>
        </w:rPr>
        <w:t xml:space="preserve">Planning and </w:t>
      </w:r>
      <w:r w:rsidRPr="00824E4D">
        <w:rPr>
          <w:rStyle w:val="preparersnote"/>
          <w:rFonts w:ascii="Book Antiqua" w:hAnsi="Book Antiqua"/>
          <w:i w:val="0"/>
          <w:sz w:val="24"/>
          <w:szCs w:val="24"/>
        </w:rPr>
        <w:t>Development</w:t>
      </w:r>
      <w:r w:rsidRPr="00824E4D">
        <w:rPr>
          <w:rStyle w:val="preparersnote"/>
          <w:rFonts w:ascii="Book Antiqua" w:hAnsi="Book Antiqua"/>
          <w:sz w:val="24"/>
          <w:szCs w:val="24"/>
        </w:rPr>
        <w:t xml:space="preserve"> </w:t>
      </w:r>
      <w:r w:rsidRPr="00824E4D">
        <w:rPr>
          <w:rFonts w:ascii="Book Antiqua" w:hAnsi="Book Antiqua"/>
          <w:sz w:val="24"/>
          <w:szCs w:val="24"/>
        </w:rPr>
        <w:t xml:space="preserve">invites bids from </w:t>
      </w:r>
      <w:r w:rsidR="00725697" w:rsidRPr="00824E4D">
        <w:rPr>
          <w:rFonts w:ascii="Book Antiqua" w:eastAsia="Calibri" w:hAnsi="Book Antiqua" w:cs="Times New Roman"/>
          <w:sz w:val="24"/>
          <w:szCs w:val="24"/>
          <w:u w:val="single"/>
          <w:lang w:eastAsia="fr-FR"/>
        </w:rPr>
        <w:t>eligible qualified bidders</w:t>
      </w:r>
      <w:r w:rsidR="00725697" w:rsidRPr="00824E4D">
        <w:rPr>
          <w:rFonts w:ascii="Book Antiqua" w:eastAsia="Calibri" w:hAnsi="Book Antiqua" w:cs="Times New Roman"/>
          <w:sz w:val="24"/>
          <w:szCs w:val="24"/>
          <w:lang w:eastAsia="fr-FR"/>
        </w:rPr>
        <w:t xml:space="preserve">, i.e. citizens of Mauritius, entities incorporated in Mauritius or Joint Ventures among entities incorporated in Mauritius </w:t>
      </w:r>
      <w:r w:rsidRPr="00824E4D">
        <w:rPr>
          <w:rFonts w:ascii="Book Antiqua" w:hAnsi="Book Antiqua"/>
          <w:sz w:val="24"/>
          <w:szCs w:val="24"/>
        </w:rPr>
        <w:t xml:space="preserve">for the </w:t>
      </w:r>
      <w:r w:rsidR="00725697" w:rsidRPr="00824E4D">
        <w:rPr>
          <w:rFonts w:ascii="Book Antiqua" w:hAnsi="Book Antiqua"/>
          <w:sz w:val="24"/>
          <w:szCs w:val="24"/>
        </w:rPr>
        <w:t>procurement of Video Conferenc</w:t>
      </w:r>
      <w:r w:rsidR="00F86095">
        <w:rPr>
          <w:rFonts w:ascii="Book Antiqua" w:hAnsi="Book Antiqua"/>
          <w:sz w:val="24"/>
          <w:szCs w:val="24"/>
        </w:rPr>
        <w:t>ing</w:t>
      </w:r>
      <w:r w:rsidR="00725697" w:rsidRPr="00824E4D">
        <w:rPr>
          <w:rFonts w:ascii="Book Antiqua" w:hAnsi="Book Antiqua"/>
          <w:sz w:val="24"/>
          <w:szCs w:val="24"/>
        </w:rPr>
        <w:t xml:space="preserve"> System (Meeting Solution)</w:t>
      </w:r>
      <w:r w:rsidRPr="00824E4D">
        <w:rPr>
          <w:rStyle w:val="preparersnote"/>
          <w:rFonts w:ascii="Book Antiqua" w:hAnsi="Book Antiqua"/>
          <w:i w:val="0"/>
          <w:sz w:val="24"/>
          <w:szCs w:val="24"/>
        </w:rPr>
        <w:t>.</w:t>
      </w:r>
    </w:p>
    <w:p w:rsidR="001A47C0" w:rsidRPr="00B020EB" w:rsidRDefault="001A47C0" w:rsidP="00B020EB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Book Antiqua" w:hAnsi="Book Antiqua"/>
          <w:b/>
          <w:i/>
          <w:sz w:val="24"/>
          <w:szCs w:val="24"/>
          <w:vertAlign w:val="superscript"/>
        </w:rPr>
      </w:pPr>
      <w:r w:rsidRPr="00B020EB">
        <w:rPr>
          <w:rFonts w:ascii="Book Antiqua" w:hAnsi="Book Antiqua"/>
          <w:sz w:val="24"/>
          <w:szCs w:val="24"/>
        </w:rPr>
        <w:t>2.</w:t>
      </w:r>
      <w:r w:rsidRPr="00B020EB">
        <w:rPr>
          <w:rFonts w:ascii="Book Antiqua" w:hAnsi="Book Antiqua"/>
          <w:sz w:val="24"/>
          <w:szCs w:val="24"/>
        </w:rPr>
        <w:tab/>
        <w:t xml:space="preserve">Bidding will be conducted using the </w:t>
      </w:r>
      <w:r w:rsidR="00F86095">
        <w:rPr>
          <w:rFonts w:ascii="Book Antiqua" w:hAnsi="Book Antiqua"/>
          <w:sz w:val="24"/>
          <w:szCs w:val="24"/>
        </w:rPr>
        <w:t xml:space="preserve">Open </w:t>
      </w:r>
      <w:r w:rsidRPr="00B020EB">
        <w:rPr>
          <w:rFonts w:ascii="Book Antiqua" w:hAnsi="Book Antiqua"/>
          <w:sz w:val="24"/>
          <w:szCs w:val="24"/>
        </w:rPr>
        <w:t xml:space="preserve">National Bidding and is open to all eligible Bidders that meet the minimum qualification criteria </w:t>
      </w:r>
      <w:r w:rsidRPr="00B020EB">
        <w:rPr>
          <w:rStyle w:val="preparersnote"/>
          <w:rFonts w:ascii="Book Antiqua" w:hAnsi="Book Antiqua"/>
          <w:i w:val="0"/>
          <w:sz w:val="24"/>
          <w:szCs w:val="24"/>
        </w:rPr>
        <w:t xml:space="preserve">as per the </w:t>
      </w:r>
      <w:r w:rsidR="005B7902">
        <w:rPr>
          <w:rStyle w:val="preparersnote"/>
          <w:rFonts w:ascii="Book Antiqua" w:hAnsi="Book Antiqua"/>
          <w:i w:val="0"/>
          <w:sz w:val="24"/>
          <w:szCs w:val="24"/>
        </w:rPr>
        <w:t>I</w:t>
      </w:r>
      <w:r w:rsidRPr="00B020EB">
        <w:rPr>
          <w:rStyle w:val="preparersnote"/>
          <w:rFonts w:ascii="Book Antiqua" w:hAnsi="Book Antiqua"/>
          <w:i w:val="0"/>
          <w:sz w:val="24"/>
          <w:szCs w:val="24"/>
        </w:rPr>
        <w:t>nstruction to Bidders.</w:t>
      </w:r>
    </w:p>
    <w:p w:rsidR="001A47C0" w:rsidRPr="00824E4D" w:rsidRDefault="001A47C0" w:rsidP="00B020EB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Book Antiqua" w:hAnsi="Book Antiqua"/>
          <w:sz w:val="24"/>
          <w:szCs w:val="24"/>
        </w:rPr>
      </w:pPr>
      <w:r w:rsidRPr="00B020EB">
        <w:rPr>
          <w:rFonts w:ascii="Book Antiqua" w:hAnsi="Book Antiqua"/>
          <w:sz w:val="24"/>
          <w:szCs w:val="24"/>
        </w:rPr>
        <w:t>3.</w:t>
      </w:r>
      <w:r w:rsidRPr="00B020EB">
        <w:rPr>
          <w:rFonts w:ascii="Book Antiqua" w:hAnsi="Book Antiqua"/>
          <w:sz w:val="24"/>
          <w:szCs w:val="24"/>
        </w:rPr>
        <w:tab/>
      </w:r>
      <w:r w:rsidRPr="00824E4D">
        <w:rPr>
          <w:rFonts w:ascii="Book Antiqua" w:hAnsi="Book Antiqua"/>
          <w:sz w:val="24"/>
          <w:szCs w:val="24"/>
        </w:rPr>
        <w:t>Interested eligible Bidders may obtain further information from</w:t>
      </w:r>
      <w:r w:rsidR="00F41E0D" w:rsidRPr="00824E4D">
        <w:rPr>
          <w:rFonts w:ascii="Book Antiqua" w:hAnsi="Book Antiqua"/>
          <w:sz w:val="24"/>
          <w:szCs w:val="24"/>
        </w:rPr>
        <w:t xml:space="preserve"> the eProcurement System http://</w:t>
      </w:r>
      <w:r w:rsidRPr="00824E4D">
        <w:rPr>
          <w:rFonts w:ascii="Book Antiqua" w:hAnsi="Book Antiqua"/>
          <w:sz w:val="24"/>
          <w:szCs w:val="24"/>
        </w:rPr>
        <w:t xml:space="preserve">eproc.publicprocurement.govmu.org.  </w:t>
      </w:r>
      <w:r w:rsidR="00214D17" w:rsidRPr="00824E4D">
        <w:rPr>
          <w:rFonts w:ascii="Book Antiqua" w:hAnsi="Book Antiqua"/>
          <w:sz w:val="24"/>
          <w:szCs w:val="24"/>
        </w:rPr>
        <w:t xml:space="preserve">Reference Number on the system: </w:t>
      </w:r>
      <w:r w:rsidR="00725697" w:rsidRPr="00824E4D">
        <w:rPr>
          <w:rFonts w:ascii="Book Antiqua" w:hAnsi="Book Antiqua"/>
          <w:b/>
          <w:sz w:val="24"/>
          <w:szCs w:val="24"/>
        </w:rPr>
        <w:t>MOF/IFB/2020/28</w:t>
      </w:r>
      <w:r w:rsidR="00725697" w:rsidRPr="00824E4D">
        <w:rPr>
          <w:rFonts w:ascii="Book Antiqua" w:hAnsi="Book Antiqua"/>
          <w:sz w:val="24"/>
          <w:szCs w:val="24"/>
        </w:rPr>
        <w:t xml:space="preserve"> </w:t>
      </w:r>
      <w:r w:rsidRPr="00824E4D">
        <w:rPr>
          <w:rFonts w:ascii="Book Antiqua" w:hAnsi="Book Antiqua"/>
          <w:sz w:val="24"/>
          <w:szCs w:val="24"/>
        </w:rPr>
        <w:t xml:space="preserve">and inspect the bidding documents. </w:t>
      </w:r>
    </w:p>
    <w:p w:rsidR="001A47C0" w:rsidRPr="00824E4D" w:rsidRDefault="00824E4D" w:rsidP="00824E4D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 w:rsidR="001A47C0" w:rsidRPr="00B020EB">
        <w:rPr>
          <w:rFonts w:ascii="Book Antiqua" w:hAnsi="Book Antiqua"/>
          <w:sz w:val="24"/>
          <w:szCs w:val="24"/>
        </w:rPr>
        <w:tab/>
      </w:r>
      <w:r w:rsidRPr="00824E4D">
        <w:rPr>
          <w:rFonts w:ascii="Book Antiqua" w:hAnsi="Book Antiqua"/>
          <w:b/>
          <w:bCs/>
          <w:sz w:val="24"/>
          <w:szCs w:val="24"/>
        </w:rPr>
        <w:t>A Pre-bid meeting will be held with potential Bidders on Monday 16 March 2020 at 10.30 in the Conference Room, 5</w:t>
      </w:r>
      <w:r w:rsidRPr="00824E4D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824E4D">
        <w:rPr>
          <w:rFonts w:ascii="Book Antiqua" w:hAnsi="Book Antiqua"/>
          <w:b/>
          <w:bCs/>
          <w:sz w:val="24"/>
          <w:szCs w:val="24"/>
        </w:rPr>
        <w:t xml:space="preserve"> Floor, Ministry of Finance, Economic Planning and Development, Government House, Port Louis. </w:t>
      </w:r>
    </w:p>
    <w:p w:rsidR="001A47C0" w:rsidRPr="00824E4D" w:rsidRDefault="00824E4D" w:rsidP="00824E4D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1A47C0" w:rsidRPr="00B020EB">
        <w:rPr>
          <w:rFonts w:ascii="Book Antiqua" w:hAnsi="Book Antiqua"/>
          <w:sz w:val="24"/>
          <w:szCs w:val="24"/>
        </w:rPr>
        <w:t>.</w:t>
      </w:r>
      <w:r w:rsidR="001A47C0" w:rsidRPr="00B020EB">
        <w:rPr>
          <w:rFonts w:ascii="Book Antiqua" w:hAnsi="Book Antiqua"/>
          <w:sz w:val="24"/>
          <w:szCs w:val="24"/>
        </w:rPr>
        <w:tab/>
        <w:t xml:space="preserve">Bids must be submitted online on the eProcurement System at latest by </w:t>
      </w:r>
      <w:r w:rsidRPr="00824E4D">
        <w:rPr>
          <w:rFonts w:ascii="Book Antiqua" w:hAnsi="Book Antiqua"/>
          <w:b/>
          <w:sz w:val="24"/>
          <w:szCs w:val="24"/>
        </w:rPr>
        <w:t>Wednesday 08 April 2020</w:t>
      </w:r>
      <w:r>
        <w:rPr>
          <w:rFonts w:ascii="Book Antiqua" w:hAnsi="Book Antiqua"/>
          <w:sz w:val="24"/>
          <w:szCs w:val="24"/>
        </w:rPr>
        <w:t xml:space="preserve"> </w:t>
      </w:r>
      <w:r w:rsidR="001A47C0" w:rsidRPr="00B020EB">
        <w:rPr>
          <w:rFonts w:ascii="Book Antiqua" w:hAnsi="Book Antiqua"/>
          <w:sz w:val="24"/>
          <w:szCs w:val="24"/>
        </w:rPr>
        <w:t xml:space="preserve">up to </w:t>
      </w:r>
      <w:r w:rsidR="001A47C0" w:rsidRPr="00B020EB">
        <w:rPr>
          <w:rFonts w:ascii="Book Antiqua" w:hAnsi="Book Antiqua"/>
          <w:b/>
          <w:sz w:val="24"/>
          <w:szCs w:val="24"/>
        </w:rPr>
        <w:t>13.00hrs (Local Time</w:t>
      </w:r>
      <w:r>
        <w:rPr>
          <w:rFonts w:ascii="Book Antiqua" w:hAnsi="Book Antiqua"/>
          <w:b/>
          <w:sz w:val="24"/>
          <w:szCs w:val="24"/>
        </w:rPr>
        <w:t>)</w:t>
      </w:r>
    </w:p>
    <w:p w:rsidR="00F41E0D" w:rsidRPr="00092F99" w:rsidRDefault="00F41E0D" w:rsidP="00824E4D">
      <w:pPr>
        <w:pStyle w:val="Default"/>
      </w:pPr>
      <w:r>
        <w:rPr>
          <w:rFonts w:ascii="Book Antiqua" w:hAnsi="Book Antiqua"/>
          <w:b/>
        </w:rPr>
        <w:t xml:space="preserve">         </w:t>
      </w:r>
      <w:r w:rsidR="00824E4D">
        <w:rPr>
          <w:rFonts w:ascii="Book Antiqua" w:hAnsi="Book Antiqua"/>
          <w:b/>
        </w:rPr>
        <w:t xml:space="preserve">    </w:t>
      </w:r>
    </w:p>
    <w:p w:rsidR="00F41E0D" w:rsidRDefault="00F41E0D" w:rsidP="00B020EB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Book Antiqua" w:hAnsi="Book Antiqua"/>
          <w:b/>
          <w:sz w:val="24"/>
          <w:szCs w:val="24"/>
        </w:rPr>
      </w:pPr>
    </w:p>
    <w:p w:rsidR="001A47C0" w:rsidRPr="00B020EB" w:rsidRDefault="001A47C0" w:rsidP="005B790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720" w:hanging="720"/>
        <w:jc w:val="both"/>
        <w:rPr>
          <w:rFonts w:ascii="Book Antiqua" w:hAnsi="Book Antiqua"/>
          <w:b/>
          <w:sz w:val="24"/>
          <w:szCs w:val="24"/>
          <w:lang w:val="fr-FR"/>
        </w:rPr>
      </w:pPr>
      <w:r w:rsidRPr="00601B38">
        <w:rPr>
          <w:b/>
        </w:rPr>
        <w:tab/>
      </w:r>
      <w:r w:rsidRPr="00601B38">
        <w:rPr>
          <w:b/>
        </w:rPr>
        <w:tab/>
      </w:r>
    </w:p>
    <w:p w:rsidR="001A47C0" w:rsidRPr="005D5B0C" w:rsidRDefault="001A47C0" w:rsidP="00B020EB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810"/>
        <w:jc w:val="both"/>
        <w:rPr>
          <w:i/>
          <w:lang w:val="fr-FR"/>
        </w:rPr>
      </w:pPr>
    </w:p>
    <w:p w:rsidR="00644D2C" w:rsidRDefault="00644D2C" w:rsidP="00B020EB">
      <w:pPr>
        <w:pStyle w:val="Default"/>
        <w:jc w:val="both"/>
        <w:rPr>
          <w:rFonts w:ascii="Book Antiqua" w:hAnsi="Book Antiqua" w:cs="Book Antiqua"/>
          <w:sz w:val="23"/>
          <w:szCs w:val="23"/>
        </w:rPr>
      </w:pPr>
    </w:p>
    <w:p w:rsidR="00092F99" w:rsidRPr="00092F99" w:rsidRDefault="00852A14" w:rsidP="00B020EB">
      <w:pPr>
        <w:pStyle w:val="Default"/>
        <w:jc w:val="both"/>
      </w:pPr>
      <w:r>
        <w:rPr>
          <w:rFonts w:ascii="Book Antiqua" w:hAnsi="Book Antiqua" w:cs="Book Antiqua"/>
          <w:b/>
          <w:bCs/>
          <w:i/>
          <w:iCs/>
          <w:szCs w:val="23"/>
        </w:rPr>
        <w:t xml:space="preserve">           </w:t>
      </w:r>
      <w:r w:rsidR="005B7902">
        <w:rPr>
          <w:rFonts w:ascii="Book Antiqua" w:hAnsi="Book Antiqua" w:cs="Book Antiqua"/>
          <w:b/>
          <w:bCs/>
          <w:i/>
          <w:iCs/>
          <w:szCs w:val="23"/>
        </w:rPr>
        <w:t xml:space="preserve"> </w:t>
      </w:r>
      <w:r w:rsidR="005E1AE2">
        <w:rPr>
          <w:rFonts w:ascii="Book Antiqua" w:hAnsi="Book Antiqua" w:cs="Book Antiqua"/>
          <w:b/>
          <w:bCs/>
          <w:i/>
          <w:iCs/>
          <w:szCs w:val="23"/>
        </w:rPr>
        <w:t xml:space="preserve"> 05 </w:t>
      </w:r>
      <w:bookmarkStart w:id="0" w:name="_GoBack"/>
      <w:bookmarkEnd w:id="0"/>
      <w:r w:rsidR="00824E4D">
        <w:rPr>
          <w:rFonts w:ascii="Book Antiqua" w:hAnsi="Book Antiqua" w:cs="Book Antiqua"/>
          <w:b/>
          <w:bCs/>
          <w:i/>
          <w:iCs/>
          <w:szCs w:val="23"/>
        </w:rPr>
        <w:t xml:space="preserve">March </w:t>
      </w:r>
      <w:r w:rsidR="005B7902" w:rsidRPr="00092F99">
        <w:rPr>
          <w:rFonts w:ascii="Book Antiqua" w:hAnsi="Book Antiqua" w:cs="Book Antiqua"/>
          <w:b/>
          <w:bCs/>
          <w:i/>
          <w:iCs/>
          <w:szCs w:val="23"/>
        </w:rPr>
        <w:t>20</w:t>
      </w:r>
      <w:r w:rsidR="00824E4D">
        <w:rPr>
          <w:rFonts w:ascii="Book Antiqua" w:hAnsi="Book Antiqua" w:cs="Book Antiqua"/>
          <w:b/>
          <w:bCs/>
          <w:i/>
          <w:iCs/>
          <w:szCs w:val="23"/>
        </w:rPr>
        <w:t>20</w:t>
      </w:r>
    </w:p>
    <w:sectPr w:rsidR="00092F99" w:rsidRPr="00092F99" w:rsidSect="00B57E35"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3309"/>
    <w:multiLevelType w:val="hybridMultilevel"/>
    <w:tmpl w:val="124061EA"/>
    <w:lvl w:ilvl="0" w:tplc="CEEE3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423A"/>
    <w:multiLevelType w:val="hybridMultilevel"/>
    <w:tmpl w:val="EFB0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C"/>
    <w:rsid w:val="000342DC"/>
    <w:rsid w:val="00041CE2"/>
    <w:rsid w:val="00092F99"/>
    <w:rsid w:val="001A47C0"/>
    <w:rsid w:val="00204C7D"/>
    <w:rsid w:val="00214D17"/>
    <w:rsid w:val="002D45F7"/>
    <w:rsid w:val="00352EE2"/>
    <w:rsid w:val="00426BEA"/>
    <w:rsid w:val="00487D19"/>
    <w:rsid w:val="005B7902"/>
    <w:rsid w:val="005E1AE2"/>
    <w:rsid w:val="00644D2C"/>
    <w:rsid w:val="00725697"/>
    <w:rsid w:val="00824E4D"/>
    <w:rsid w:val="00852A14"/>
    <w:rsid w:val="008D1AB0"/>
    <w:rsid w:val="00B020EB"/>
    <w:rsid w:val="00B57E35"/>
    <w:rsid w:val="00BD6A09"/>
    <w:rsid w:val="00F41E0D"/>
    <w:rsid w:val="00F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44D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7E35"/>
  </w:style>
  <w:style w:type="paragraph" w:styleId="BalloonText">
    <w:name w:val="Balloon Text"/>
    <w:basedOn w:val="Normal"/>
    <w:link w:val="BalloonTextChar"/>
    <w:uiPriority w:val="99"/>
    <w:semiHidden/>
    <w:unhideWhenUsed/>
    <w:rsid w:val="001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0"/>
    <w:rPr>
      <w:rFonts w:ascii="Tahoma" w:hAnsi="Tahoma" w:cs="Tahoma"/>
      <w:sz w:val="16"/>
      <w:szCs w:val="16"/>
    </w:rPr>
  </w:style>
  <w:style w:type="character" w:customStyle="1" w:styleId="preparersnote">
    <w:name w:val="preparer's note"/>
    <w:rsid w:val="001A47C0"/>
    <w:rPr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44D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7E35"/>
  </w:style>
  <w:style w:type="paragraph" w:styleId="BalloonText">
    <w:name w:val="Balloon Text"/>
    <w:basedOn w:val="Normal"/>
    <w:link w:val="BalloonTextChar"/>
    <w:uiPriority w:val="99"/>
    <w:semiHidden/>
    <w:unhideWhenUsed/>
    <w:rsid w:val="001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0"/>
    <w:rPr>
      <w:rFonts w:ascii="Tahoma" w:hAnsi="Tahoma" w:cs="Tahoma"/>
      <w:sz w:val="16"/>
      <w:szCs w:val="16"/>
    </w:rPr>
  </w:style>
  <w:style w:type="character" w:customStyle="1" w:styleId="preparersnote">
    <w:name w:val="preparer's note"/>
    <w:rsid w:val="001A47C0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885F-D069-4A4C-A11C-34B39C3D8081}"/>
</file>

<file path=customXml/itemProps2.xml><?xml version="1.0" encoding="utf-8"?>
<ds:datastoreItem xmlns:ds="http://schemas.openxmlformats.org/officeDocument/2006/customXml" ds:itemID="{97FCEDF7-AD27-42AA-8C4D-36FCEC25BCB8}"/>
</file>

<file path=customXml/itemProps3.xml><?xml version="1.0" encoding="utf-8"?>
<ds:datastoreItem xmlns:ds="http://schemas.openxmlformats.org/officeDocument/2006/customXml" ds:itemID="{E04EF7CB-5B88-4655-9819-283BCB30B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Mathurah Balmick</dc:creator>
  <cp:lastModifiedBy>Nazia Noorjehan Nafeezah Peeroo</cp:lastModifiedBy>
  <cp:revision>3</cp:revision>
  <cp:lastPrinted>2017-11-20T07:14:00Z</cp:lastPrinted>
  <dcterms:created xsi:type="dcterms:W3CDTF">2020-03-05T09:57:00Z</dcterms:created>
  <dcterms:modified xsi:type="dcterms:W3CDTF">2020-03-05T11:13:00Z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