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5" w:rsidRPr="005350BB" w:rsidRDefault="00C575A5" w:rsidP="00C575A5">
      <w:pPr>
        <w:jc w:val="center"/>
        <w:rPr>
          <w:b/>
          <w:sz w:val="40"/>
          <w:szCs w:val="48"/>
          <w:u w:val="single"/>
        </w:rPr>
      </w:pPr>
      <w:r w:rsidRPr="005350BB">
        <w:rPr>
          <w:b/>
          <w:sz w:val="40"/>
          <w:szCs w:val="48"/>
          <w:u w:val="single"/>
        </w:rPr>
        <w:t>POLICE COMMUNIQUE</w:t>
      </w:r>
    </w:p>
    <w:p w:rsidR="00C575A5" w:rsidRDefault="00C575A5" w:rsidP="00C575A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A7974" w:rsidRDefault="00FA7974" w:rsidP="00273E40">
      <w:pPr>
        <w:pStyle w:val="Title"/>
        <w:spacing w:line="276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Prohibition to fly/operate a </w:t>
      </w:r>
      <w:proofErr w:type="gramStart"/>
      <w:r>
        <w:rPr>
          <w:rFonts w:ascii="Book Antiqua" w:hAnsi="Book Antiqua"/>
          <w:b/>
          <w:sz w:val="28"/>
          <w:szCs w:val="28"/>
        </w:rPr>
        <w:t>Remotely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Piloted Aircraft (Drone) </w:t>
      </w:r>
    </w:p>
    <w:p w:rsidR="00FA7974" w:rsidRDefault="00FA7974" w:rsidP="00273E40">
      <w:pPr>
        <w:pStyle w:val="Title"/>
        <w:spacing w:line="276" w:lineRule="auto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in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the regions of Grand Bassin </w:t>
      </w:r>
    </w:p>
    <w:p w:rsidR="00FA7974" w:rsidRDefault="00FA7974" w:rsidP="00273E40">
      <w:pPr>
        <w:pStyle w:val="Title"/>
        <w:spacing w:line="276" w:lineRule="auto"/>
        <w:rPr>
          <w:rFonts w:ascii="Book Antiqua" w:hAnsi="Book Antiqua"/>
          <w:b/>
          <w:sz w:val="28"/>
          <w:szCs w:val="28"/>
        </w:rPr>
      </w:pPr>
    </w:p>
    <w:p w:rsidR="00C575A5" w:rsidRPr="00273E40" w:rsidRDefault="00C575A5" w:rsidP="00C575A5">
      <w:pPr>
        <w:jc w:val="both"/>
        <w:rPr>
          <w:rFonts w:ascii="Bookman Old Style" w:hAnsi="Bookman Old Style"/>
          <w:sz w:val="28"/>
          <w:szCs w:val="28"/>
        </w:rPr>
      </w:pPr>
    </w:p>
    <w:p w:rsidR="00C575A5" w:rsidRDefault="00C575A5" w:rsidP="00C961C2">
      <w:pPr>
        <w:spacing w:line="420" w:lineRule="exact"/>
        <w:ind w:firstLine="720"/>
        <w:jc w:val="both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 xml:space="preserve">The </w:t>
      </w:r>
      <w:r w:rsidR="00DA5A1D" w:rsidRPr="00273E40">
        <w:rPr>
          <w:rFonts w:ascii="Book Antiqua" w:hAnsi="Book Antiqua"/>
          <w:sz w:val="28"/>
          <w:szCs w:val="28"/>
        </w:rPr>
        <w:t>public is hereby informed that</w:t>
      </w:r>
      <w:r w:rsidRPr="00273E40">
        <w:rPr>
          <w:rFonts w:ascii="Book Antiqua" w:hAnsi="Book Antiqua"/>
          <w:sz w:val="28"/>
          <w:szCs w:val="28"/>
        </w:rPr>
        <w:t xml:space="preserve"> </w:t>
      </w:r>
      <w:r w:rsidR="00435E17">
        <w:rPr>
          <w:rFonts w:ascii="Book Antiqua" w:hAnsi="Book Antiqua"/>
          <w:sz w:val="28"/>
          <w:szCs w:val="28"/>
        </w:rPr>
        <w:t>pursuant</w:t>
      </w:r>
      <w:r w:rsidR="00FA7974">
        <w:rPr>
          <w:rFonts w:ascii="Book Antiqua" w:hAnsi="Book Antiqua"/>
          <w:sz w:val="28"/>
          <w:szCs w:val="28"/>
        </w:rPr>
        <w:t xml:space="preserve"> to the Civil Aviation (Amendment) Regulations 2016 (GN 139 of 2016), it is strictly prohibited to fly or operate a </w:t>
      </w:r>
      <w:r w:rsidR="00435E17">
        <w:rPr>
          <w:rFonts w:ascii="Book Antiqua" w:hAnsi="Book Antiqua"/>
          <w:sz w:val="28"/>
          <w:szCs w:val="28"/>
        </w:rPr>
        <w:t>R</w:t>
      </w:r>
      <w:r w:rsidR="00FA7974">
        <w:rPr>
          <w:rFonts w:ascii="Book Antiqua" w:hAnsi="Book Antiqua"/>
          <w:sz w:val="28"/>
          <w:szCs w:val="28"/>
        </w:rPr>
        <w:t xml:space="preserve">emotely </w:t>
      </w:r>
      <w:r w:rsidR="00435E17">
        <w:rPr>
          <w:rFonts w:ascii="Book Antiqua" w:hAnsi="Book Antiqua"/>
          <w:sz w:val="28"/>
          <w:szCs w:val="28"/>
        </w:rPr>
        <w:t>P</w:t>
      </w:r>
      <w:r w:rsidR="00FA7974">
        <w:rPr>
          <w:rFonts w:ascii="Book Antiqua" w:hAnsi="Book Antiqua"/>
          <w:sz w:val="28"/>
          <w:szCs w:val="28"/>
        </w:rPr>
        <w:t xml:space="preserve">iloted </w:t>
      </w:r>
      <w:r w:rsidR="00435E17">
        <w:rPr>
          <w:rFonts w:ascii="Book Antiqua" w:hAnsi="Book Antiqua"/>
          <w:sz w:val="28"/>
          <w:szCs w:val="28"/>
        </w:rPr>
        <w:t>A</w:t>
      </w:r>
      <w:r w:rsidR="00FA7974">
        <w:rPr>
          <w:rFonts w:ascii="Book Antiqua" w:hAnsi="Book Antiqua"/>
          <w:sz w:val="28"/>
          <w:szCs w:val="28"/>
        </w:rPr>
        <w:t>ircraf</w:t>
      </w:r>
      <w:r w:rsidR="00435E17">
        <w:rPr>
          <w:rFonts w:ascii="Book Antiqua" w:hAnsi="Book Antiqua"/>
          <w:sz w:val="28"/>
          <w:szCs w:val="28"/>
        </w:rPr>
        <w:t>t (such as D</w:t>
      </w:r>
      <w:r w:rsidR="00FA7974">
        <w:rPr>
          <w:rFonts w:ascii="Book Antiqua" w:hAnsi="Book Antiqua"/>
          <w:sz w:val="28"/>
          <w:szCs w:val="28"/>
        </w:rPr>
        <w:t>rone</w:t>
      </w:r>
      <w:r w:rsidR="000F63BA">
        <w:rPr>
          <w:rFonts w:ascii="Book Antiqua" w:hAnsi="Book Antiqua"/>
          <w:sz w:val="28"/>
          <w:szCs w:val="28"/>
        </w:rPr>
        <w:t>s</w:t>
      </w:r>
      <w:r w:rsidR="00FA7974">
        <w:rPr>
          <w:rFonts w:ascii="Book Antiqua" w:hAnsi="Book Antiqua"/>
          <w:sz w:val="28"/>
          <w:szCs w:val="28"/>
        </w:rPr>
        <w:t xml:space="preserve">) over a congested area </w:t>
      </w:r>
      <w:r w:rsidR="009C317F">
        <w:rPr>
          <w:rFonts w:ascii="Book Antiqua" w:hAnsi="Book Antiqua"/>
          <w:sz w:val="28"/>
          <w:szCs w:val="28"/>
        </w:rPr>
        <w:t xml:space="preserve">except with the </w:t>
      </w:r>
      <w:r w:rsidR="00FA7974">
        <w:rPr>
          <w:rFonts w:ascii="Book Antiqua" w:hAnsi="Book Antiqua"/>
          <w:sz w:val="28"/>
          <w:szCs w:val="28"/>
        </w:rPr>
        <w:t xml:space="preserve">authority </w:t>
      </w:r>
      <w:r w:rsidR="009C317F">
        <w:rPr>
          <w:rFonts w:ascii="Book Antiqua" w:hAnsi="Book Antiqua"/>
          <w:sz w:val="28"/>
          <w:szCs w:val="28"/>
        </w:rPr>
        <w:t>granted by the</w:t>
      </w:r>
      <w:r w:rsidR="00FA7974">
        <w:rPr>
          <w:rFonts w:ascii="Book Antiqua" w:hAnsi="Book Antiqua"/>
          <w:sz w:val="28"/>
          <w:szCs w:val="28"/>
        </w:rPr>
        <w:t xml:space="preserve"> Director of the Civil Aviation</w:t>
      </w:r>
      <w:r w:rsidR="009C317F">
        <w:rPr>
          <w:rFonts w:ascii="Book Antiqua" w:hAnsi="Book Antiqua"/>
          <w:sz w:val="28"/>
          <w:szCs w:val="28"/>
        </w:rPr>
        <w:t xml:space="preserve"> Department</w:t>
      </w:r>
      <w:r w:rsidR="00435E17">
        <w:rPr>
          <w:rFonts w:ascii="Book Antiqua" w:hAnsi="Book Antiqua"/>
          <w:sz w:val="28"/>
          <w:szCs w:val="28"/>
        </w:rPr>
        <w:t>.</w:t>
      </w:r>
    </w:p>
    <w:p w:rsidR="00FA7974" w:rsidRDefault="00FA7974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FA7974" w:rsidRDefault="00FA7974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</w:t>
      </w:r>
      <w:r>
        <w:rPr>
          <w:rFonts w:ascii="Book Antiqua" w:hAnsi="Book Antiqua"/>
          <w:sz w:val="28"/>
          <w:szCs w:val="28"/>
        </w:rPr>
        <w:tab/>
      </w:r>
      <w:r w:rsidR="00CE03CC">
        <w:rPr>
          <w:rFonts w:ascii="Book Antiqua" w:hAnsi="Book Antiqua"/>
          <w:sz w:val="28"/>
          <w:szCs w:val="28"/>
        </w:rPr>
        <w:t xml:space="preserve">With a view to ensuring the safety and security of pilgrims and other persons converging to </w:t>
      </w:r>
      <w:proofErr w:type="spellStart"/>
      <w:r w:rsidR="001130FA">
        <w:rPr>
          <w:rFonts w:ascii="Book Antiqua" w:hAnsi="Book Antiqua"/>
          <w:sz w:val="28"/>
          <w:szCs w:val="28"/>
        </w:rPr>
        <w:t>Ganga</w:t>
      </w:r>
      <w:proofErr w:type="spellEnd"/>
      <w:r w:rsidR="001130F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130FA">
        <w:rPr>
          <w:rFonts w:ascii="Book Antiqua" w:hAnsi="Book Antiqua"/>
          <w:sz w:val="28"/>
          <w:szCs w:val="28"/>
        </w:rPr>
        <w:t>Talao</w:t>
      </w:r>
      <w:proofErr w:type="spellEnd"/>
      <w:r w:rsidR="001130FA">
        <w:rPr>
          <w:rFonts w:ascii="Book Antiqua" w:hAnsi="Book Antiqua"/>
          <w:sz w:val="28"/>
          <w:szCs w:val="28"/>
        </w:rPr>
        <w:t xml:space="preserve">, Grand </w:t>
      </w:r>
      <w:proofErr w:type="spellStart"/>
      <w:r w:rsidR="001130FA">
        <w:rPr>
          <w:rFonts w:ascii="Book Antiqua" w:hAnsi="Book Antiqua"/>
          <w:sz w:val="28"/>
          <w:szCs w:val="28"/>
        </w:rPr>
        <w:t>Bassin</w:t>
      </w:r>
      <w:proofErr w:type="spellEnd"/>
      <w:r w:rsidR="001130FA">
        <w:rPr>
          <w:rFonts w:ascii="Book Antiqua" w:hAnsi="Book Antiqua"/>
          <w:sz w:val="28"/>
          <w:szCs w:val="28"/>
        </w:rPr>
        <w:t xml:space="preserve"> in connection with the </w:t>
      </w:r>
      <w:proofErr w:type="spellStart"/>
      <w:r w:rsidR="001130FA">
        <w:rPr>
          <w:rFonts w:ascii="Book Antiqua" w:hAnsi="Book Antiqua"/>
          <w:sz w:val="28"/>
          <w:szCs w:val="28"/>
        </w:rPr>
        <w:t>Maha</w:t>
      </w:r>
      <w:proofErr w:type="spellEnd"/>
      <w:r w:rsidR="001130F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130FA">
        <w:rPr>
          <w:rFonts w:ascii="Book Antiqua" w:hAnsi="Book Antiqua"/>
          <w:sz w:val="28"/>
          <w:szCs w:val="28"/>
        </w:rPr>
        <w:t>Shivaratree</w:t>
      </w:r>
      <w:proofErr w:type="spellEnd"/>
      <w:r w:rsidR="001130FA">
        <w:rPr>
          <w:rFonts w:ascii="Book Antiqua" w:hAnsi="Book Antiqua"/>
          <w:sz w:val="28"/>
          <w:szCs w:val="28"/>
        </w:rPr>
        <w:t xml:space="preserve"> Festival</w:t>
      </w:r>
      <w:r w:rsidR="00CF20E9">
        <w:rPr>
          <w:rFonts w:ascii="Book Antiqua" w:hAnsi="Book Antiqua"/>
          <w:sz w:val="28"/>
          <w:szCs w:val="28"/>
        </w:rPr>
        <w:t xml:space="preserve"> 20</w:t>
      </w:r>
      <w:r w:rsidR="00AC6AAB">
        <w:rPr>
          <w:rFonts w:ascii="Book Antiqua" w:hAnsi="Book Antiqua"/>
          <w:sz w:val="28"/>
          <w:szCs w:val="28"/>
        </w:rPr>
        <w:t>20</w:t>
      </w:r>
      <w:r w:rsidR="001130FA" w:rsidRPr="001C2B81">
        <w:rPr>
          <w:rFonts w:ascii="Book Antiqua" w:hAnsi="Book Antiqua"/>
          <w:i/>
          <w:sz w:val="28"/>
          <w:szCs w:val="28"/>
        </w:rPr>
        <w:t>,</w:t>
      </w:r>
      <w:r w:rsidR="001130FA">
        <w:rPr>
          <w:rFonts w:ascii="Book Antiqua" w:hAnsi="Book Antiqua"/>
          <w:sz w:val="28"/>
          <w:szCs w:val="28"/>
        </w:rPr>
        <w:t xml:space="preserve"> </w:t>
      </w:r>
      <w:r w:rsidR="00761616" w:rsidRPr="00761616">
        <w:rPr>
          <w:rFonts w:ascii="Book Antiqua" w:hAnsi="Book Antiqua"/>
          <w:b/>
          <w:sz w:val="28"/>
          <w:szCs w:val="28"/>
        </w:rPr>
        <w:t>NO</w:t>
      </w:r>
      <w:r w:rsidR="001130FA">
        <w:rPr>
          <w:rFonts w:ascii="Book Antiqua" w:hAnsi="Book Antiqua"/>
          <w:sz w:val="28"/>
          <w:szCs w:val="28"/>
        </w:rPr>
        <w:t xml:space="preserve"> </w:t>
      </w:r>
      <w:r w:rsidR="00CF20E9" w:rsidRPr="00CF20E9">
        <w:rPr>
          <w:rFonts w:ascii="Book Antiqua" w:hAnsi="Book Antiqua"/>
          <w:b/>
          <w:sz w:val="28"/>
          <w:szCs w:val="28"/>
        </w:rPr>
        <w:t>PERSON</w:t>
      </w:r>
      <w:r w:rsidR="001130FA">
        <w:rPr>
          <w:rFonts w:ascii="Book Antiqua" w:hAnsi="Book Antiqua"/>
          <w:sz w:val="28"/>
          <w:szCs w:val="28"/>
        </w:rPr>
        <w:t xml:space="preserve"> </w:t>
      </w:r>
      <w:r w:rsidR="000F63BA">
        <w:rPr>
          <w:rFonts w:ascii="Book Antiqua" w:hAnsi="Book Antiqua"/>
          <w:sz w:val="28"/>
          <w:szCs w:val="28"/>
        </w:rPr>
        <w:t>shall</w:t>
      </w:r>
      <w:r w:rsidR="00761616">
        <w:rPr>
          <w:rFonts w:ascii="Book Antiqua" w:hAnsi="Book Antiqua"/>
          <w:sz w:val="28"/>
          <w:szCs w:val="28"/>
        </w:rPr>
        <w:t xml:space="preserve"> </w:t>
      </w:r>
      <w:r w:rsidR="00435E17">
        <w:rPr>
          <w:rFonts w:ascii="Book Antiqua" w:hAnsi="Book Antiqua"/>
          <w:sz w:val="28"/>
          <w:szCs w:val="28"/>
        </w:rPr>
        <w:t>fly/operate a Remotely Piloted Aircraft</w:t>
      </w:r>
      <w:r w:rsidR="000F63BA">
        <w:rPr>
          <w:rFonts w:ascii="Book Antiqua" w:hAnsi="Book Antiqua"/>
          <w:sz w:val="28"/>
          <w:szCs w:val="28"/>
        </w:rPr>
        <w:t xml:space="preserve"> (Drones) over regions where there are processions and gatherings including the whole area </w:t>
      </w:r>
      <w:r w:rsidR="00435E17">
        <w:rPr>
          <w:rFonts w:ascii="Book Antiqua" w:hAnsi="Book Antiqua"/>
          <w:sz w:val="28"/>
          <w:szCs w:val="28"/>
        </w:rPr>
        <w:t xml:space="preserve">of Grand </w:t>
      </w:r>
      <w:proofErr w:type="spellStart"/>
      <w:r w:rsidR="00435E17">
        <w:rPr>
          <w:rFonts w:ascii="Book Antiqua" w:hAnsi="Book Antiqua"/>
          <w:sz w:val="28"/>
          <w:szCs w:val="28"/>
        </w:rPr>
        <w:t>Bassin</w:t>
      </w:r>
      <w:proofErr w:type="spellEnd"/>
      <w:r w:rsidR="00CE03CC">
        <w:rPr>
          <w:rFonts w:ascii="Book Antiqua" w:hAnsi="Book Antiqua"/>
          <w:sz w:val="28"/>
          <w:szCs w:val="28"/>
        </w:rPr>
        <w:t xml:space="preserve"> </w:t>
      </w:r>
      <w:r w:rsidR="001C2B81">
        <w:rPr>
          <w:rFonts w:ascii="Book Antiqua" w:hAnsi="Book Antiqua"/>
          <w:sz w:val="28"/>
          <w:szCs w:val="28"/>
        </w:rPr>
        <w:t xml:space="preserve">between </w:t>
      </w:r>
      <w:r w:rsidR="00AC6AAB" w:rsidRPr="001E144D">
        <w:rPr>
          <w:rFonts w:ascii="Book Antiqua" w:hAnsi="Book Antiqua"/>
          <w:b/>
          <w:sz w:val="28"/>
          <w:szCs w:val="28"/>
        </w:rPr>
        <w:t>15.02.2020</w:t>
      </w:r>
      <w:r w:rsidR="001C2B81" w:rsidRPr="001E144D">
        <w:rPr>
          <w:rFonts w:ascii="Book Antiqua" w:hAnsi="Book Antiqua"/>
          <w:b/>
          <w:sz w:val="28"/>
          <w:szCs w:val="28"/>
        </w:rPr>
        <w:t xml:space="preserve"> and </w:t>
      </w:r>
      <w:r w:rsidR="00AC6AAB" w:rsidRPr="001E144D">
        <w:rPr>
          <w:rFonts w:ascii="Book Antiqua" w:hAnsi="Book Antiqua"/>
          <w:b/>
          <w:sz w:val="28"/>
          <w:szCs w:val="28"/>
        </w:rPr>
        <w:t>21.02.2020</w:t>
      </w:r>
      <w:r w:rsidR="000F63BA" w:rsidRPr="001E144D">
        <w:rPr>
          <w:rFonts w:ascii="Book Antiqua" w:hAnsi="Book Antiqua"/>
          <w:b/>
          <w:sz w:val="28"/>
          <w:szCs w:val="28"/>
        </w:rPr>
        <w:t>,</w:t>
      </w:r>
      <w:r w:rsidR="001C2B81">
        <w:rPr>
          <w:rFonts w:ascii="Book Antiqua" w:hAnsi="Book Antiqua"/>
          <w:sz w:val="28"/>
          <w:szCs w:val="28"/>
        </w:rPr>
        <w:t xml:space="preserve"> </w:t>
      </w:r>
      <w:r w:rsidR="00CE03CC">
        <w:rPr>
          <w:rFonts w:ascii="Book Antiqua" w:hAnsi="Book Antiqua"/>
          <w:sz w:val="28"/>
          <w:szCs w:val="28"/>
        </w:rPr>
        <w:t xml:space="preserve">unless permission has been </w:t>
      </w:r>
      <w:r w:rsidR="000F63BA">
        <w:rPr>
          <w:rFonts w:ascii="Book Antiqua" w:hAnsi="Book Antiqua"/>
          <w:sz w:val="28"/>
          <w:szCs w:val="28"/>
        </w:rPr>
        <w:t>obtained from the Director of Civil Aviation.</w:t>
      </w: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</w:t>
      </w:r>
      <w:r>
        <w:rPr>
          <w:rFonts w:ascii="Book Antiqua" w:hAnsi="Book Antiqua"/>
          <w:sz w:val="28"/>
          <w:szCs w:val="28"/>
        </w:rPr>
        <w:tab/>
      </w:r>
      <w:r w:rsidR="00CF20E9">
        <w:rPr>
          <w:rFonts w:ascii="Book Antiqua" w:hAnsi="Book Antiqua"/>
          <w:sz w:val="28"/>
          <w:szCs w:val="28"/>
        </w:rPr>
        <w:t>The</w:t>
      </w:r>
      <w:r>
        <w:rPr>
          <w:rFonts w:ascii="Book Antiqua" w:hAnsi="Book Antiqua"/>
          <w:sz w:val="28"/>
          <w:szCs w:val="28"/>
        </w:rPr>
        <w:t xml:space="preserve"> flying or operating of Remotely Piloted Aircraft (Drones) </w:t>
      </w:r>
      <w:r w:rsidR="00CF20E9">
        <w:rPr>
          <w:rFonts w:ascii="Book Antiqua" w:hAnsi="Book Antiqua"/>
          <w:sz w:val="28"/>
          <w:szCs w:val="28"/>
        </w:rPr>
        <w:t>in the abovementioned regions without the permission of the Director of Civil Aviation</w:t>
      </w:r>
      <w:r>
        <w:rPr>
          <w:rFonts w:ascii="Book Antiqua" w:hAnsi="Book Antiqua"/>
          <w:sz w:val="28"/>
          <w:szCs w:val="28"/>
        </w:rPr>
        <w:t xml:space="preserve"> constitutes an offence under the Civil Aviation Regulations 2007 (as amended)</w:t>
      </w:r>
      <w:r w:rsidR="004B10BF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for which the offender may be liable to a fine not exceeding Rs 10,000 and imprisonment for a term not exceeding tw</w:t>
      </w:r>
      <w:r w:rsidR="003F4C2E">
        <w:rPr>
          <w:rFonts w:ascii="Book Antiqua" w:hAnsi="Book Antiqua"/>
          <w:sz w:val="28"/>
          <w:szCs w:val="28"/>
        </w:rPr>
        <w:t>elve</w:t>
      </w:r>
      <w:r>
        <w:rPr>
          <w:rFonts w:ascii="Book Antiqua" w:hAnsi="Book Antiqua"/>
          <w:sz w:val="28"/>
          <w:szCs w:val="28"/>
        </w:rPr>
        <w:t xml:space="preserve"> months.</w:t>
      </w: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273E40" w:rsidRPr="00273E40" w:rsidRDefault="00273E40" w:rsidP="00C575A5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D57F4D" w:rsidRPr="00273E40" w:rsidRDefault="001E144D" w:rsidP="00D57F4D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54F23" w:rsidRPr="00273E40">
        <w:rPr>
          <w:rFonts w:ascii="Book Antiqua" w:hAnsi="Book Antiqua"/>
          <w:sz w:val="28"/>
          <w:szCs w:val="28"/>
        </w:rPr>
        <w:tab/>
      </w:r>
      <w:r w:rsidR="00054F23" w:rsidRPr="00273E40">
        <w:rPr>
          <w:rFonts w:ascii="Book Antiqua" w:hAnsi="Book Antiqua"/>
          <w:sz w:val="28"/>
          <w:szCs w:val="28"/>
        </w:rPr>
        <w:tab/>
        <w:t xml:space="preserve">       </w:t>
      </w:r>
      <w:r w:rsidR="00D57F4D" w:rsidRPr="00273E40">
        <w:rPr>
          <w:rFonts w:ascii="Book Antiqua" w:hAnsi="Book Antiqua"/>
          <w:sz w:val="28"/>
          <w:szCs w:val="28"/>
        </w:rPr>
        <w:t>Office of the Commissioner of Police</w:t>
      </w:r>
    </w:p>
    <w:p w:rsidR="00D57F4D" w:rsidRPr="00273E40" w:rsidRDefault="00054F23" w:rsidP="00D57F4D">
      <w:pPr>
        <w:pStyle w:val="NoSpacing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  <w:t xml:space="preserve">       </w:t>
      </w:r>
      <w:r w:rsidR="00D57F4D" w:rsidRPr="00273E40">
        <w:rPr>
          <w:rFonts w:ascii="Book Antiqua" w:hAnsi="Book Antiqua"/>
          <w:sz w:val="28"/>
          <w:szCs w:val="28"/>
        </w:rPr>
        <w:t>Police Headquarters</w:t>
      </w:r>
    </w:p>
    <w:p w:rsidR="00D57F4D" w:rsidRPr="00273E40" w:rsidRDefault="00054F23" w:rsidP="00D57F4D">
      <w:pPr>
        <w:pStyle w:val="NoSpacing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  <w:t xml:space="preserve">       </w:t>
      </w:r>
      <w:r w:rsidR="00D57F4D" w:rsidRPr="00273E40">
        <w:rPr>
          <w:rFonts w:ascii="Book Antiqua" w:hAnsi="Book Antiqua"/>
          <w:sz w:val="28"/>
          <w:szCs w:val="28"/>
        </w:rPr>
        <w:t>Line Barracks</w:t>
      </w:r>
    </w:p>
    <w:p w:rsidR="00D57F4D" w:rsidRDefault="00054F23" w:rsidP="00D57F4D">
      <w:pPr>
        <w:pStyle w:val="NoSpacing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  <w:t xml:space="preserve">       </w:t>
      </w:r>
      <w:r w:rsidR="00D57F4D" w:rsidRPr="00273E40">
        <w:rPr>
          <w:rFonts w:ascii="Book Antiqua" w:hAnsi="Book Antiqua"/>
          <w:sz w:val="28"/>
          <w:szCs w:val="28"/>
        </w:rPr>
        <w:t>Port Louis</w:t>
      </w:r>
      <w:r w:rsidRPr="00273E40">
        <w:rPr>
          <w:rFonts w:ascii="Book Antiqua" w:hAnsi="Book Antiqua"/>
          <w:sz w:val="28"/>
          <w:szCs w:val="28"/>
        </w:rPr>
        <w:t>.</w:t>
      </w:r>
    </w:p>
    <w:p w:rsidR="001E144D" w:rsidRDefault="001E144D" w:rsidP="00D57F4D">
      <w:pPr>
        <w:pStyle w:val="NoSpacing"/>
        <w:rPr>
          <w:rFonts w:ascii="Book Antiqua" w:hAnsi="Book Antiqua"/>
          <w:sz w:val="28"/>
          <w:szCs w:val="28"/>
        </w:rPr>
      </w:pPr>
    </w:p>
    <w:p w:rsidR="001E144D" w:rsidRPr="00273E40" w:rsidRDefault="001E144D" w:rsidP="00D57F4D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11 February 2020</w:t>
      </w:r>
    </w:p>
    <w:p w:rsidR="00B52A28" w:rsidRPr="003D32AB" w:rsidRDefault="00B52A28" w:rsidP="00C575A5">
      <w:pPr>
        <w:rPr>
          <w:sz w:val="28"/>
          <w:szCs w:val="28"/>
        </w:rPr>
      </w:pPr>
    </w:p>
    <w:sectPr w:rsidR="00B52A28" w:rsidRPr="003D32AB" w:rsidSect="001D367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5A5"/>
    <w:rsid w:val="00054F23"/>
    <w:rsid w:val="00070F4A"/>
    <w:rsid w:val="00087B3A"/>
    <w:rsid w:val="000A39BE"/>
    <w:rsid w:val="000B3288"/>
    <w:rsid w:val="000F63BA"/>
    <w:rsid w:val="00102BDD"/>
    <w:rsid w:val="001130FA"/>
    <w:rsid w:val="00123082"/>
    <w:rsid w:val="00150A55"/>
    <w:rsid w:val="00152E7F"/>
    <w:rsid w:val="00174F38"/>
    <w:rsid w:val="001C2B81"/>
    <w:rsid w:val="001C69E4"/>
    <w:rsid w:val="001D3671"/>
    <w:rsid w:val="001E144D"/>
    <w:rsid w:val="00206C25"/>
    <w:rsid w:val="00214586"/>
    <w:rsid w:val="00243DCE"/>
    <w:rsid w:val="00273E40"/>
    <w:rsid w:val="002D6733"/>
    <w:rsid w:val="002E4998"/>
    <w:rsid w:val="002F3E87"/>
    <w:rsid w:val="00350CC4"/>
    <w:rsid w:val="00357504"/>
    <w:rsid w:val="00395FFB"/>
    <w:rsid w:val="00397A5A"/>
    <w:rsid w:val="003D29B7"/>
    <w:rsid w:val="003D32AB"/>
    <w:rsid w:val="003D5046"/>
    <w:rsid w:val="003F4C2E"/>
    <w:rsid w:val="00404420"/>
    <w:rsid w:val="00404CD2"/>
    <w:rsid w:val="00435E17"/>
    <w:rsid w:val="004B08B4"/>
    <w:rsid w:val="004B0F46"/>
    <w:rsid w:val="004B10BF"/>
    <w:rsid w:val="004D3F85"/>
    <w:rsid w:val="00511724"/>
    <w:rsid w:val="00551E71"/>
    <w:rsid w:val="005C1B62"/>
    <w:rsid w:val="005D0BC6"/>
    <w:rsid w:val="005E5B5E"/>
    <w:rsid w:val="00625D40"/>
    <w:rsid w:val="006401D3"/>
    <w:rsid w:val="006830E2"/>
    <w:rsid w:val="006E5DBE"/>
    <w:rsid w:val="00710B7C"/>
    <w:rsid w:val="00756484"/>
    <w:rsid w:val="00761616"/>
    <w:rsid w:val="007D63DB"/>
    <w:rsid w:val="008551E3"/>
    <w:rsid w:val="008A3C3E"/>
    <w:rsid w:val="008C04A8"/>
    <w:rsid w:val="0096428A"/>
    <w:rsid w:val="009B0932"/>
    <w:rsid w:val="009C317F"/>
    <w:rsid w:val="00A33A37"/>
    <w:rsid w:val="00AB631F"/>
    <w:rsid w:val="00AC6AAB"/>
    <w:rsid w:val="00AD434D"/>
    <w:rsid w:val="00B307BB"/>
    <w:rsid w:val="00B52A28"/>
    <w:rsid w:val="00B836E6"/>
    <w:rsid w:val="00C13CDE"/>
    <w:rsid w:val="00C24727"/>
    <w:rsid w:val="00C42102"/>
    <w:rsid w:val="00C575A5"/>
    <w:rsid w:val="00C94CA1"/>
    <w:rsid w:val="00C961C2"/>
    <w:rsid w:val="00CE03CC"/>
    <w:rsid w:val="00CF20E9"/>
    <w:rsid w:val="00D12469"/>
    <w:rsid w:val="00D57F4D"/>
    <w:rsid w:val="00DA5A1D"/>
    <w:rsid w:val="00DB132A"/>
    <w:rsid w:val="00DB1B03"/>
    <w:rsid w:val="00DE4AA8"/>
    <w:rsid w:val="00EC2221"/>
    <w:rsid w:val="00F97378"/>
    <w:rsid w:val="00FA7974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575A5"/>
    <w:pPr>
      <w:keepNext/>
      <w:spacing w:line="360" w:lineRule="auto"/>
      <w:jc w:val="both"/>
      <w:outlineLvl w:val="6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575A5"/>
    <w:rPr>
      <w:rFonts w:ascii="Bookman Old Style" w:eastAsia="Times New Roman" w:hAnsi="Bookman Old Style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575A5"/>
    <w:pPr>
      <w:ind w:left="1440" w:hanging="720"/>
      <w:jc w:val="both"/>
    </w:pPr>
    <w:rPr>
      <w:rFonts w:ascii="Bookman Old Style" w:hAnsi="Bookman Old Style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575A5"/>
    <w:rPr>
      <w:rFonts w:ascii="Bookman Old Style" w:eastAsia="Times New Roman" w:hAnsi="Bookman Old Style" w:cs="Times New Roman"/>
      <w:b/>
      <w:sz w:val="24"/>
      <w:szCs w:val="20"/>
    </w:rPr>
  </w:style>
  <w:style w:type="paragraph" w:styleId="NoSpacing">
    <w:name w:val="No Spacing"/>
    <w:uiPriority w:val="1"/>
    <w:qFormat/>
    <w:rsid w:val="00D57F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8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E4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3E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3E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73E40"/>
    <w:pPr>
      <w:jc w:val="center"/>
    </w:pPr>
    <w:rPr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273E40"/>
    <w:rPr>
      <w:rFonts w:ascii="Times New Roman" w:eastAsia="Times New Roman" w:hAnsi="Times New Roman" w:cs="Times New Roman"/>
      <w:sz w:val="2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779AE-E139-494F-9841-E3205D0D5458}"/>
</file>

<file path=customXml/itemProps2.xml><?xml version="1.0" encoding="utf-8"?>
<ds:datastoreItem xmlns:ds="http://schemas.openxmlformats.org/officeDocument/2006/customXml" ds:itemID="{3D612AB4-72AD-4BA6-9E4D-9450B73A6AD9}"/>
</file>

<file path=customXml/itemProps3.xml><?xml version="1.0" encoding="utf-8"?>
<ds:datastoreItem xmlns:ds="http://schemas.openxmlformats.org/officeDocument/2006/customXml" ds:itemID="{E19EE778-EEB6-49F0-BFB2-01B211E97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</cp:revision>
  <cp:lastPrinted>2020-02-04T06:58:00Z</cp:lastPrinted>
  <dcterms:created xsi:type="dcterms:W3CDTF">2020-02-04T06:57:00Z</dcterms:created>
  <dcterms:modified xsi:type="dcterms:W3CDTF">2020-02-11T11:16:00Z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