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A6" w:rsidRPr="009548A6" w:rsidRDefault="009548A6" w:rsidP="009548A6">
      <w:pPr>
        <w:tabs>
          <w:tab w:val="left" w:pos="2445"/>
        </w:tabs>
        <w:spacing w:after="0" w:line="360" w:lineRule="auto"/>
        <w:jc w:val="center"/>
        <w:rPr>
          <w:rFonts w:cstheme="minorHAnsi"/>
          <w:b/>
          <w:sz w:val="24"/>
          <w:szCs w:val="24"/>
          <w:u w:val="single"/>
          <w:lang w:val="fr-FR"/>
        </w:rPr>
      </w:pPr>
      <w:bookmarkStart w:id="0" w:name="_GoBack"/>
      <w:bookmarkEnd w:id="0"/>
      <w:r w:rsidRPr="009548A6">
        <w:rPr>
          <w:rFonts w:cstheme="minorHAnsi"/>
          <w:b/>
          <w:sz w:val="24"/>
          <w:szCs w:val="24"/>
          <w:u w:val="single"/>
          <w:lang w:val="fr-FR"/>
        </w:rPr>
        <w:t>COMMUNIQUE DE PRESSE</w:t>
      </w:r>
    </w:p>
    <w:p w:rsidR="009548A6" w:rsidRPr="009548A6" w:rsidRDefault="009548A6" w:rsidP="009548A6">
      <w:pPr>
        <w:tabs>
          <w:tab w:val="left" w:pos="2445"/>
        </w:tabs>
        <w:spacing w:after="0" w:line="360" w:lineRule="auto"/>
        <w:jc w:val="center"/>
        <w:rPr>
          <w:rFonts w:cstheme="minorHAnsi"/>
          <w:b/>
          <w:sz w:val="24"/>
          <w:szCs w:val="24"/>
          <w:lang w:val="fr-FR"/>
        </w:rPr>
      </w:pPr>
    </w:p>
    <w:p w:rsidR="009548A6" w:rsidRPr="009548A6" w:rsidRDefault="009548A6" w:rsidP="009548A6">
      <w:pPr>
        <w:tabs>
          <w:tab w:val="left" w:pos="2445"/>
        </w:tabs>
        <w:spacing w:after="0" w:line="360" w:lineRule="auto"/>
        <w:jc w:val="center"/>
        <w:rPr>
          <w:rFonts w:cstheme="minorHAnsi"/>
          <w:b/>
          <w:sz w:val="24"/>
          <w:szCs w:val="24"/>
          <w:lang w:val="fr-FR"/>
        </w:rPr>
      </w:pPr>
      <w:r w:rsidRPr="009548A6">
        <w:rPr>
          <w:rFonts w:cstheme="minorHAnsi"/>
          <w:b/>
          <w:sz w:val="24"/>
          <w:szCs w:val="24"/>
          <w:lang w:val="fr-FR"/>
        </w:rPr>
        <w:t>MINISTERE DE L’ENVIRONNEMENT, GESTION DES DECHETS ET CHANGEMENT CLIMATIQUE</w:t>
      </w:r>
    </w:p>
    <w:p w:rsidR="009548A6" w:rsidRPr="009548A6" w:rsidRDefault="009548A6" w:rsidP="009548A6">
      <w:pPr>
        <w:tabs>
          <w:tab w:val="left" w:pos="2445"/>
        </w:tabs>
        <w:spacing w:after="0" w:line="360" w:lineRule="auto"/>
        <w:jc w:val="center"/>
        <w:rPr>
          <w:rFonts w:cstheme="minorHAnsi"/>
          <w:b/>
          <w:sz w:val="24"/>
          <w:szCs w:val="24"/>
          <w:u w:val="single"/>
          <w:lang w:val="fr-FR"/>
        </w:rPr>
      </w:pPr>
      <w:r w:rsidRPr="009548A6">
        <w:rPr>
          <w:rFonts w:cstheme="minorHAnsi"/>
          <w:b/>
          <w:sz w:val="24"/>
          <w:szCs w:val="24"/>
          <w:u w:val="single"/>
          <w:lang w:val="fr-FR"/>
        </w:rPr>
        <w:t xml:space="preserve">Journée mondiale de </w:t>
      </w:r>
      <w:r w:rsidR="00E1753E">
        <w:rPr>
          <w:rFonts w:cstheme="minorHAnsi"/>
          <w:b/>
          <w:sz w:val="24"/>
          <w:szCs w:val="24"/>
          <w:u w:val="single"/>
          <w:lang w:val="fr-FR"/>
        </w:rPr>
        <w:t>l</w:t>
      </w:r>
      <w:r w:rsidRPr="009548A6">
        <w:rPr>
          <w:rFonts w:cstheme="minorHAnsi"/>
          <w:b/>
          <w:sz w:val="24"/>
          <w:szCs w:val="24"/>
          <w:u w:val="single"/>
          <w:lang w:val="fr-FR"/>
        </w:rPr>
        <w:t>’</w:t>
      </w:r>
      <w:r w:rsidR="00E1753E">
        <w:rPr>
          <w:rFonts w:cstheme="minorHAnsi"/>
          <w:b/>
          <w:sz w:val="24"/>
          <w:szCs w:val="24"/>
          <w:u w:val="single"/>
          <w:lang w:val="fr-FR"/>
        </w:rPr>
        <w:t>e</w:t>
      </w:r>
      <w:r w:rsidRPr="009548A6">
        <w:rPr>
          <w:rFonts w:cstheme="minorHAnsi"/>
          <w:b/>
          <w:sz w:val="24"/>
          <w:szCs w:val="24"/>
          <w:u w:val="single"/>
          <w:lang w:val="fr-FR"/>
        </w:rPr>
        <w:t>nvironnement</w:t>
      </w:r>
    </w:p>
    <w:p w:rsidR="009548A6" w:rsidRPr="005D4228" w:rsidRDefault="009548A6" w:rsidP="005D4228">
      <w:pPr>
        <w:tabs>
          <w:tab w:val="left" w:pos="2445"/>
        </w:tabs>
        <w:spacing w:after="0" w:line="360" w:lineRule="auto"/>
        <w:jc w:val="both"/>
        <w:rPr>
          <w:rFonts w:cstheme="minorHAnsi"/>
          <w:sz w:val="24"/>
          <w:szCs w:val="24"/>
          <w:lang w:val="fr-FR"/>
        </w:rPr>
      </w:pPr>
      <w:r w:rsidRPr="005D4228">
        <w:rPr>
          <w:rFonts w:cstheme="minorHAnsi"/>
          <w:sz w:val="24"/>
          <w:szCs w:val="24"/>
          <w:lang w:val="fr-FR"/>
        </w:rPr>
        <w:t xml:space="preserve">La </w:t>
      </w:r>
      <w:r w:rsidRPr="005D4228">
        <w:rPr>
          <w:rFonts w:cstheme="minorHAnsi"/>
          <w:i/>
          <w:sz w:val="24"/>
          <w:szCs w:val="24"/>
          <w:lang w:val="fr-FR"/>
        </w:rPr>
        <w:t xml:space="preserve">Journée </w:t>
      </w:r>
      <w:r w:rsidR="00E1753E">
        <w:rPr>
          <w:rFonts w:cstheme="minorHAnsi"/>
          <w:i/>
          <w:sz w:val="24"/>
          <w:szCs w:val="24"/>
          <w:lang w:val="fr-FR"/>
        </w:rPr>
        <w:t xml:space="preserve">mondial </w:t>
      </w:r>
      <w:r w:rsidRPr="005D4228">
        <w:rPr>
          <w:rFonts w:cstheme="minorHAnsi"/>
          <w:i/>
          <w:sz w:val="24"/>
          <w:szCs w:val="24"/>
          <w:lang w:val="fr-FR"/>
        </w:rPr>
        <w:t>de l'environnement</w:t>
      </w:r>
      <w:r w:rsidRPr="005D4228">
        <w:rPr>
          <w:rFonts w:cstheme="minorHAnsi"/>
          <w:sz w:val="24"/>
          <w:szCs w:val="24"/>
          <w:lang w:val="fr-FR"/>
        </w:rPr>
        <w:t xml:space="preserve"> est un événement initié et conduit par l'Assemblée générale des Nations Unies à la Conférence de Stockholm en 1972. Depuis, cet évènement est </w:t>
      </w:r>
      <w:r w:rsidR="00E1753E" w:rsidRPr="005D4228">
        <w:rPr>
          <w:rFonts w:cstheme="minorHAnsi"/>
          <w:sz w:val="24"/>
          <w:szCs w:val="24"/>
          <w:lang w:val="fr-FR"/>
        </w:rPr>
        <w:t>cél</w:t>
      </w:r>
      <w:r w:rsidR="00E1753E" w:rsidRPr="00E1753E">
        <w:rPr>
          <w:rFonts w:cstheme="minorHAnsi"/>
          <w:sz w:val="24"/>
          <w:szCs w:val="24"/>
          <w:lang w:val="fr-FR"/>
        </w:rPr>
        <w:t>é</w:t>
      </w:r>
      <w:r w:rsidR="00E1753E" w:rsidRPr="005D4228">
        <w:rPr>
          <w:rFonts w:cstheme="minorHAnsi"/>
          <w:sz w:val="24"/>
          <w:szCs w:val="24"/>
          <w:lang w:val="fr-FR"/>
        </w:rPr>
        <w:t>bré</w:t>
      </w:r>
      <w:r w:rsidRPr="005D4228">
        <w:rPr>
          <w:rFonts w:cstheme="minorHAnsi"/>
          <w:sz w:val="24"/>
          <w:szCs w:val="24"/>
          <w:lang w:val="fr-FR"/>
        </w:rPr>
        <w:t xml:space="preserve"> le 5 </w:t>
      </w:r>
      <w:r w:rsidR="00E1753E">
        <w:rPr>
          <w:rFonts w:cstheme="minorHAnsi"/>
          <w:sz w:val="24"/>
          <w:szCs w:val="24"/>
          <w:lang w:val="fr-FR"/>
        </w:rPr>
        <w:t>J</w:t>
      </w:r>
      <w:r w:rsidRPr="005D4228">
        <w:rPr>
          <w:rFonts w:cstheme="minorHAnsi"/>
          <w:sz w:val="24"/>
          <w:szCs w:val="24"/>
          <w:lang w:val="fr-FR"/>
        </w:rPr>
        <w:t xml:space="preserve">uin de chaque année par tous les pays membres, y compris la République de Maurice.  Elle est devenue un rendez-vous universel au cours duquel tous les pays du monde  parlent </w:t>
      </w:r>
      <w:r w:rsidR="007710B0">
        <w:rPr>
          <w:rFonts w:cstheme="minorHAnsi"/>
          <w:sz w:val="24"/>
          <w:szCs w:val="24"/>
          <w:lang w:val="fr-FR"/>
        </w:rPr>
        <w:t>de concert afin de sensibiliser les communautés sur l’urgence de la protection environnementale</w:t>
      </w:r>
      <w:r w:rsidRPr="005D4228">
        <w:rPr>
          <w:rFonts w:cstheme="minorHAnsi"/>
          <w:sz w:val="24"/>
          <w:szCs w:val="24"/>
          <w:lang w:val="fr-FR"/>
        </w:rPr>
        <w:t>.</w:t>
      </w:r>
    </w:p>
    <w:p w:rsidR="009548A6" w:rsidRPr="005D4228" w:rsidRDefault="009548A6" w:rsidP="009548A6">
      <w:pPr>
        <w:tabs>
          <w:tab w:val="left" w:pos="2445"/>
        </w:tabs>
        <w:spacing w:after="0" w:line="360" w:lineRule="auto"/>
        <w:jc w:val="center"/>
        <w:rPr>
          <w:rFonts w:cstheme="minorHAnsi"/>
          <w:sz w:val="8"/>
          <w:szCs w:val="24"/>
          <w:lang w:val="fr-FR"/>
        </w:rPr>
      </w:pPr>
    </w:p>
    <w:p w:rsidR="009548A6" w:rsidRPr="005D4228" w:rsidRDefault="009548A6" w:rsidP="005D4228">
      <w:pPr>
        <w:tabs>
          <w:tab w:val="left" w:pos="2445"/>
        </w:tabs>
        <w:spacing w:after="0" w:line="360" w:lineRule="auto"/>
        <w:jc w:val="both"/>
        <w:rPr>
          <w:rFonts w:cstheme="minorHAnsi"/>
          <w:i/>
          <w:sz w:val="24"/>
          <w:szCs w:val="24"/>
          <w:lang w:val="fr-FR"/>
        </w:rPr>
      </w:pPr>
      <w:r w:rsidRPr="005D4228">
        <w:rPr>
          <w:rFonts w:cstheme="minorHAnsi"/>
          <w:sz w:val="24"/>
          <w:szCs w:val="24"/>
          <w:lang w:val="fr-FR"/>
        </w:rPr>
        <w:t xml:space="preserve">Le thème de </w:t>
      </w:r>
      <w:r w:rsidR="007710B0">
        <w:rPr>
          <w:rFonts w:cstheme="minorHAnsi"/>
          <w:sz w:val="24"/>
          <w:szCs w:val="24"/>
          <w:lang w:val="fr-FR"/>
        </w:rPr>
        <w:t xml:space="preserve">la journée mondiale de l’environnement </w:t>
      </w:r>
      <w:r w:rsidRPr="005D4228">
        <w:rPr>
          <w:rFonts w:cstheme="minorHAnsi"/>
          <w:sz w:val="24"/>
          <w:szCs w:val="24"/>
          <w:lang w:val="fr-FR"/>
        </w:rPr>
        <w:t>cette année est </w:t>
      </w:r>
      <w:r w:rsidRPr="005D4228">
        <w:rPr>
          <w:rFonts w:cstheme="minorHAnsi"/>
          <w:b/>
          <w:i/>
          <w:sz w:val="24"/>
          <w:szCs w:val="24"/>
          <w:lang w:val="fr-FR"/>
        </w:rPr>
        <w:t>La Biodiversité</w:t>
      </w:r>
      <w:r w:rsidRPr="005D4228">
        <w:rPr>
          <w:rFonts w:cstheme="minorHAnsi"/>
          <w:i/>
          <w:sz w:val="24"/>
          <w:szCs w:val="24"/>
          <w:lang w:val="fr-FR"/>
        </w:rPr>
        <w:t xml:space="preserve"> </w:t>
      </w:r>
      <w:r w:rsidR="007710B0">
        <w:rPr>
          <w:rFonts w:cstheme="minorHAnsi"/>
          <w:i/>
          <w:sz w:val="24"/>
          <w:szCs w:val="24"/>
          <w:lang w:val="fr-FR"/>
        </w:rPr>
        <w:t xml:space="preserve">avec </w:t>
      </w:r>
      <w:r w:rsidRPr="005D4228">
        <w:rPr>
          <w:rFonts w:cstheme="minorHAnsi"/>
          <w:sz w:val="24"/>
          <w:szCs w:val="24"/>
          <w:lang w:val="fr-FR"/>
        </w:rPr>
        <w:t>le slogan</w:t>
      </w:r>
      <w:r w:rsidR="007710B0">
        <w:rPr>
          <w:rFonts w:cstheme="minorHAnsi"/>
          <w:sz w:val="24"/>
          <w:szCs w:val="24"/>
          <w:lang w:val="fr-FR"/>
        </w:rPr>
        <w:t xml:space="preserve"> fort éloquent </w:t>
      </w:r>
      <w:r w:rsidRPr="005D4228">
        <w:rPr>
          <w:rFonts w:cstheme="minorHAnsi"/>
          <w:sz w:val="24"/>
          <w:szCs w:val="24"/>
          <w:lang w:val="fr-FR"/>
        </w:rPr>
        <w:t xml:space="preserve">est </w:t>
      </w:r>
      <w:r w:rsidRPr="005D4228">
        <w:rPr>
          <w:rFonts w:cstheme="minorHAnsi"/>
          <w:b/>
          <w:i/>
          <w:sz w:val="24"/>
          <w:szCs w:val="24"/>
          <w:lang w:val="fr-FR"/>
        </w:rPr>
        <w:t>Le temps de la nature</w:t>
      </w:r>
      <w:r w:rsidRPr="005D4228">
        <w:rPr>
          <w:rFonts w:cstheme="minorHAnsi"/>
          <w:i/>
          <w:sz w:val="24"/>
          <w:szCs w:val="24"/>
          <w:lang w:val="fr-FR"/>
        </w:rPr>
        <w:t>.</w:t>
      </w:r>
    </w:p>
    <w:p w:rsidR="009548A6" w:rsidRPr="005D4228" w:rsidRDefault="009548A6" w:rsidP="005D4228">
      <w:pPr>
        <w:tabs>
          <w:tab w:val="left" w:pos="2445"/>
        </w:tabs>
        <w:spacing w:after="0" w:line="360" w:lineRule="auto"/>
        <w:jc w:val="both"/>
        <w:rPr>
          <w:rFonts w:cstheme="minorHAnsi"/>
          <w:sz w:val="24"/>
          <w:szCs w:val="24"/>
          <w:lang w:val="fr-FR"/>
        </w:rPr>
      </w:pPr>
      <w:r w:rsidRPr="005D4228">
        <w:rPr>
          <w:rFonts w:cstheme="minorHAnsi"/>
          <w:sz w:val="24"/>
          <w:szCs w:val="24"/>
          <w:lang w:val="fr-FR"/>
        </w:rPr>
        <w:t>La biodiversité englobe des millions d’espèces végétales et animales vivant sur la planète Terre et nos écosystèmes. La modification ou la suppression d’un des éléments de notre biodiversité peut avoir des conséquences néfastes pour l’ense</w:t>
      </w:r>
      <w:r w:rsidR="00E1753E">
        <w:rPr>
          <w:rFonts w:cstheme="minorHAnsi"/>
          <w:sz w:val="24"/>
          <w:szCs w:val="24"/>
          <w:lang w:val="fr-FR"/>
        </w:rPr>
        <w:t>mble du système. Toute vie sur t</w:t>
      </w:r>
      <w:r w:rsidRPr="005D4228">
        <w:rPr>
          <w:rFonts w:cstheme="minorHAnsi"/>
          <w:sz w:val="24"/>
          <w:szCs w:val="24"/>
          <w:lang w:val="fr-FR"/>
        </w:rPr>
        <w:t>erre dépend des éléments de la nature.</w:t>
      </w:r>
    </w:p>
    <w:p w:rsidR="009548A6" w:rsidRPr="005D4228" w:rsidRDefault="009548A6" w:rsidP="009548A6">
      <w:pPr>
        <w:tabs>
          <w:tab w:val="left" w:pos="2445"/>
        </w:tabs>
        <w:spacing w:after="0" w:line="360" w:lineRule="auto"/>
        <w:jc w:val="center"/>
        <w:rPr>
          <w:rFonts w:cstheme="minorHAnsi"/>
          <w:b/>
          <w:sz w:val="10"/>
          <w:szCs w:val="24"/>
          <w:lang w:val="fr-FR"/>
        </w:rPr>
      </w:pPr>
    </w:p>
    <w:p w:rsidR="009548A6" w:rsidRPr="005D4228" w:rsidRDefault="009548A6" w:rsidP="005D4228">
      <w:pPr>
        <w:tabs>
          <w:tab w:val="left" w:pos="2445"/>
        </w:tabs>
        <w:spacing w:after="0" w:line="360" w:lineRule="auto"/>
        <w:jc w:val="both"/>
        <w:rPr>
          <w:rFonts w:cstheme="minorHAnsi"/>
          <w:sz w:val="24"/>
          <w:szCs w:val="24"/>
          <w:lang w:val="fr-FR"/>
        </w:rPr>
      </w:pPr>
      <w:r w:rsidRPr="005D4228">
        <w:rPr>
          <w:rFonts w:cstheme="minorHAnsi"/>
          <w:sz w:val="24"/>
          <w:szCs w:val="24"/>
          <w:lang w:val="fr-FR"/>
        </w:rPr>
        <w:t>Cette journée nous interpelle à entamer des changements positif</w:t>
      </w:r>
      <w:r w:rsidR="007710B0">
        <w:rPr>
          <w:rFonts w:cstheme="minorHAnsi"/>
          <w:sz w:val="24"/>
          <w:szCs w:val="24"/>
          <w:lang w:val="fr-FR"/>
        </w:rPr>
        <w:t>s</w:t>
      </w:r>
      <w:r w:rsidRPr="005D4228">
        <w:rPr>
          <w:rFonts w:cstheme="minorHAnsi"/>
          <w:sz w:val="24"/>
          <w:szCs w:val="24"/>
          <w:lang w:val="fr-FR"/>
        </w:rPr>
        <w:t xml:space="preserve"> dans nos attitudes et manière de faire </w:t>
      </w:r>
      <w:r w:rsidR="007710B0">
        <w:rPr>
          <w:rFonts w:cstheme="minorHAnsi"/>
          <w:sz w:val="24"/>
          <w:szCs w:val="24"/>
          <w:lang w:val="fr-FR"/>
        </w:rPr>
        <w:t xml:space="preserve">et d’agir </w:t>
      </w:r>
      <w:r w:rsidRPr="005D4228">
        <w:rPr>
          <w:rFonts w:cstheme="minorHAnsi"/>
          <w:sz w:val="24"/>
          <w:szCs w:val="24"/>
          <w:lang w:val="fr-FR"/>
        </w:rPr>
        <w:t>dans notre quotidien afin de sauvegarder notre environnement.  Inverser la perte de biodiversité est le seul moyen de restaurer et de maintenir un environnement sain. Ne pas agir, c’est faillir à notre tâche envers l’humanité.</w:t>
      </w:r>
    </w:p>
    <w:p w:rsidR="009548A6" w:rsidRPr="005D4228" w:rsidRDefault="009548A6" w:rsidP="005D4228">
      <w:pPr>
        <w:tabs>
          <w:tab w:val="left" w:pos="2445"/>
        </w:tabs>
        <w:spacing w:after="0" w:line="360" w:lineRule="auto"/>
        <w:jc w:val="both"/>
        <w:rPr>
          <w:rFonts w:cstheme="minorHAnsi"/>
          <w:sz w:val="10"/>
          <w:szCs w:val="24"/>
          <w:lang w:val="fr-FR"/>
        </w:rPr>
      </w:pPr>
    </w:p>
    <w:p w:rsidR="009548A6" w:rsidRPr="005D4228" w:rsidRDefault="009548A6" w:rsidP="005D4228">
      <w:pPr>
        <w:tabs>
          <w:tab w:val="left" w:pos="2445"/>
        </w:tabs>
        <w:spacing w:after="0" w:line="360" w:lineRule="auto"/>
        <w:jc w:val="both"/>
        <w:rPr>
          <w:rFonts w:cstheme="minorHAnsi"/>
          <w:sz w:val="24"/>
          <w:szCs w:val="24"/>
          <w:lang w:val="fr-FR"/>
        </w:rPr>
      </w:pPr>
      <w:r w:rsidRPr="005D4228">
        <w:rPr>
          <w:rFonts w:cstheme="minorHAnsi"/>
          <w:sz w:val="24"/>
          <w:szCs w:val="24"/>
          <w:lang w:val="fr-FR"/>
        </w:rPr>
        <w:t>Le gouvernement a fait de la préservation de l’environnement et la biodiversité une priorité nationale. Chacun de nous a un rôle à jouer et doit devenir d</w:t>
      </w:r>
      <w:r w:rsidR="007710B0">
        <w:rPr>
          <w:rFonts w:cstheme="minorHAnsi"/>
          <w:sz w:val="24"/>
          <w:szCs w:val="24"/>
          <w:lang w:val="fr-FR"/>
        </w:rPr>
        <w:t>’</w:t>
      </w:r>
      <w:r w:rsidR="00E1753E">
        <w:rPr>
          <w:rFonts w:cstheme="minorHAnsi"/>
          <w:sz w:val="24"/>
          <w:szCs w:val="24"/>
          <w:lang w:val="fr-FR"/>
        </w:rPr>
        <w:t>é</w:t>
      </w:r>
      <w:r w:rsidR="00E1753E" w:rsidRPr="005D4228">
        <w:rPr>
          <w:rFonts w:cstheme="minorHAnsi"/>
          <w:sz w:val="24"/>
          <w:szCs w:val="24"/>
          <w:lang w:val="fr-FR"/>
        </w:rPr>
        <w:t>co</w:t>
      </w:r>
      <w:r w:rsidRPr="005D4228">
        <w:rPr>
          <w:rFonts w:cstheme="minorHAnsi"/>
          <w:sz w:val="24"/>
          <w:szCs w:val="24"/>
          <w:lang w:val="fr-FR"/>
        </w:rPr>
        <w:t xml:space="preserve">-citoyen. </w:t>
      </w:r>
    </w:p>
    <w:p w:rsidR="009548A6" w:rsidRPr="005D4228" w:rsidRDefault="009548A6" w:rsidP="009548A6">
      <w:pPr>
        <w:tabs>
          <w:tab w:val="left" w:pos="2445"/>
        </w:tabs>
        <w:spacing w:after="0" w:line="360" w:lineRule="auto"/>
        <w:jc w:val="center"/>
        <w:rPr>
          <w:rFonts w:cstheme="minorHAnsi"/>
          <w:b/>
          <w:sz w:val="10"/>
          <w:szCs w:val="24"/>
          <w:lang w:val="fr-FR"/>
        </w:rPr>
      </w:pPr>
    </w:p>
    <w:p w:rsidR="009548A6" w:rsidRPr="005D4228" w:rsidRDefault="009548A6" w:rsidP="005D4228">
      <w:pPr>
        <w:tabs>
          <w:tab w:val="left" w:pos="2445"/>
        </w:tabs>
        <w:spacing w:after="0" w:line="360" w:lineRule="auto"/>
        <w:jc w:val="both"/>
        <w:rPr>
          <w:rFonts w:cstheme="minorHAnsi"/>
          <w:sz w:val="24"/>
          <w:szCs w:val="24"/>
          <w:lang w:val="fr-FR"/>
        </w:rPr>
      </w:pPr>
      <w:r w:rsidRPr="005D4228">
        <w:rPr>
          <w:rFonts w:cstheme="minorHAnsi"/>
          <w:sz w:val="24"/>
          <w:szCs w:val="24"/>
          <w:lang w:val="fr-FR"/>
        </w:rPr>
        <w:t>Il est impératif</w:t>
      </w:r>
      <w:r w:rsidR="007710B0">
        <w:rPr>
          <w:rFonts w:cstheme="minorHAnsi"/>
          <w:sz w:val="24"/>
          <w:szCs w:val="24"/>
          <w:lang w:val="fr-FR"/>
        </w:rPr>
        <w:t xml:space="preserve"> de développer une culture écologique à tous les niveaux de la société </w:t>
      </w:r>
      <w:r w:rsidRPr="005D4228">
        <w:rPr>
          <w:rFonts w:cstheme="minorHAnsi"/>
          <w:sz w:val="24"/>
          <w:szCs w:val="24"/>
          <w:lang w:val="fr-FR"/>
        </w:rPr>
        <w:t xml:space="preserve"> et d'adopter des pratiques respectueuses de l'environnement telles que la prévention du gaspillage, la promotion d'une stratégie de minimisation des déchets (recyclage, réutilisation, réduction), la plantation d'arbres et les économies d'énergie et d'eau. Il faut que nous inculquions à nos enfants d’être plus respectueuse de notre environnement.  La transition écologique ne concerne pas </w:t>
      </w:r>
      <w:r w:rsidRPr="005D4228">
        <w:rPr>
          <w:rFonts w:cstheme="minorHAnsi"/>
          <w:sz w:val="24"/>
          <w:szCs w:val="24"/>
          <w:lang w:val="fr-FR"/>
        </w:rPr>
        <w:lastRenderedPageBreak/>
        <w:t xml:space="preserve">seulement le </w:t>
      </w:r>
      <w:r w:rsidR="00E1753E">
        <w:rPr>
          <w:rFonts w:cstheme="minorHAnsi"/>
          <w:sz w:val="24"/>
          <w:szCs w:val="24"/>
          <w:lang w:val="fr-FR"/>
        </w:rPr>
        <w:t>g</w:t>
      </w:r>
      <w:r w:rsidRPr="005D4228">
        <w:rPr>
          <w:rFonts w:cstheme="minorHAnsi"/>
          <w:sz w:val="24"/>
          <w:szCs w:val="24"/>
          <w:lang w:val="fr-FR"/>
        </w:rPr>
        <w:t>ouvernement, mais également les c</w:t>
      </w:r>
      <w:r w:rsidR="00E1753E">
        <w:rPr>
          <w:rFonts w:cstheme="minorHAnsi"/>
          <w:sz w:val="24"/>
          <w:szCs w:val="24"/>
          <w:lang w:val="fr-FR"/>
        </w:rPr>
        <w:t xml:space="preserve">itoyens, la     société civile </w:t>
      </w:r>
      <w:r w:rsidRPr="005D4228">
        <w:rPr>
          <w:rFonts w:cstheme="minorHAnsi"/>
          <w:sz w:val="24"/>
          <w:szCs w:val="24"/>
          <w:lang w:val="fr-FR"/>
        </w:rPr>
        <w:t>et les autres acteurs du développement.</w:t>
      </w:r>
    </w:p>
    <w:p w:rsidR="009548A6" w:rsidRPr="005D4228" w:rsidRDefault="009548A6" w:rsidP="005D4228">
      <w:pPr>
        <w:tabs>
          <w:tab w:val="left" w:pos="2445"/>
        </w:tabs>
        <w:spacing w:after="0" w:line="360" w:lineRule="auto"/>
        <w:jc w:val="both"/>
        <w:rPr>
          <w:rFonts w:cstheme="minorHAnsi"/>
          <w:sz w:val="14"/>
          <w:szCs w:val="24"/>
          <w:lang w:val="fr-FR"/>
        </w:rPr>
      </w:pPr>
    </w:p>
    <w:p w:rsidR="009548A6" w:rsidRPr="005D4228" w:rsidRDefault="009548A6" w:rsidP="005D4228">
      <w:pPr>
        <w:tabs>
          <w:tab w:val="left" w:pos="2445"/>
        </w:tabs>
        <w:spacing w:after="0" w:line="360" w:lineRule="auto"/>
        <w:jc w:val="both"/>
        <w:rPr>
          <w:rFonts w:cstheme="minorHAnsi"/>
          <w:iCs/>
          <w:sz w:val="24"/>
          <w:szCs w:val="24"/>
          <w:lang w:val="fr-FR"/>
        </w:rPr>
      </w:pPr>
      <w:r w:rsidRPr="005D4228">
        <w:rPr>
          <w:rFonts w:cstheme="minorHAnsi"/>
          <w:iCs/>
          <w:sz w:val="24"/>
          <w:szCs w:val="24"/>
          <w:lang w:val="fr-FR"/>
        </w:rPr>
        <w:t xml:space="preserve">Pour commémorer cet évènement tout en respectant les précautions sanitaires, le </w:t>
      </w:r>
      <w:r w:rsidR="00E1753E">
        <w:rPr>
          <w:rFonts w:cstheme="minorHAnsi"/>
          <w:iCs/>
          <w:sz w:val="24"/>
          <w:szCs w:val="24"/>
          <w:lang w:val="fr-FR"/>
        </w:rPr>
        <w:t>m</w:t>
      </w:r>
      <w:r w:rsidRPr="005D4228">
        <w:rPr>
          <w:rFonts w:cstheme="minorHAnsi"/>
          <w:iCs/>
          <w:sz w:val="24"/>
          <w:szCs w:val="24"/>
          <w:lang w:val="fr-FR"/>
        </w:rPr>
        <w:t>inistère de l’environnement organisera une série d’activités, telles que:</w:t>
      </w:r>
    </w:p>
    <w:p w:rsidR="009548A6" w:rsidRPr="005D4228" w:rsidRDefault="009548A6" w:rsidP="005D4228">
      <w:pPr>
        <w:numPr>
          <w:ilvl w:val="0"/>
          <w:numId w:val="2"/>
        </w:numPr>
        <w:tabs>
          <w:tab w:val="left" w:pos="2445"/>
        </w:tabs>
        <w:spacing w:after="0" w:line="360" w:lineRule="auto"/>
        <w:jc w:val="both"/>
        <w:rPr>
          <w:rFonts w:cstheme="minorHAnsi"/>
          <w:iCs/>
          <w:sz w:val="24"/>
          <w:szCs w:val="24"/>
          <w:lang w:val="fr-FR"/>
        </w:rPr>
      </w:pPr>
      <w:r w:rsidRPr="005D4228">
        <w:rPr>
          <w:rFonts w:cstheme="minorHAnsi"/>
          <w:iCs/>
          <w:sz w:val="24"/>
          <w:szCs w:val="24"/>
          <w:lang w:val="fr-FR"/>
        </w:rPr>
        <w:t xml:space="preserve">l'amélioration des parcours de santé à: Le Dauguet, Camp </w:t>
      </w:r>
      <w:proofErr w:type="spellStart"/>
      <w:r w:rsidRPr="005D4228">
        <w:rPr>
          <w:rFonts w:cstheme="minorHAnsi"/>
          <w:iCs/>
          <w:sz w:val="24"/>
          <w:szCs w:val="24"/>
          <w:lang w:val="fr-FR"/>
        </w:rPr>
        <w:t>Thorel</w:t>
      </w:r>
      <w:proofErr w:type="spellEnd"/>
      <w:r w:rsidRPr="005D4228">
        <w:rPr>
          <w:rFonts w:cstheme="minorHAnsi"/>
          <w:iCs/>
          <w:sz w:val="24"/>
          <w:szCs w:val="24"/>
          <w:lang w:val="fr-FR"/>
        </w:rPr>
        <w:t>, Bassin (Quatre</w:t>
      </w:r>
      <w:r w:rsidRPr="005D4228">
        <w:rPr>
          <w:rFonts w:cstheme="minorHAnsi"/>
          <w:sz w:val="24"/>
          <w:szCs w:val="24"/>
          <w:lang w:val="fr-FR"/>
        </w:rPr>
        <w:t xml:space="preserve"> Bornes), </w:t>
      </w:r>
      <w:proofErr w:type="spellStart"/>
      <w:r w:rsidR="00E1753E">
        <w:rPr>
          <w:rFonts w:cstheme="minorHAnsi"/>
          <w:iCs/>
          <w:sz w:val="24"/>
          <w:szCs w:val="24"/>
          <w:lang w:val="fr-FR"/>
        </w:rPr>
        <w:t>Citadel</w:t>
      </w:r>
      <w:proofErr w:type="spellEnd"/>
      <w:r w:rsidRPr="005D4228">
        <w:rPr>
          <w:rFonts w:cstheme="minorHAnsi"/>
          <w:iCs/>
          <w:sz w:val="24"/>
          <w:szCs w:val="24"/>
          <w:lang w:val="fr-FR"/>
        </w:rPr>
        <w:t xml:space="preserve"> </w:t>
      </w:r>
      <w:r w:rsidRPr="005D4228">
        <w:rPr>
          <w:rFonts w:cstheme="minorHAnsi"/>
          <w:sz w:val="24"/>
          <w:szCs w:val="24"/>
          <w:lang w:val="fr-FR"/>
        </w:rPr>
        <w:t>et Roche Noires. Des travaux de nettoyages et d’embellissement seront effectués ;</w:t>
      </w:r>
    </w:p>
    <w:p w:rsidR="009548A6" w:rsidRPr="005D4228" w:rsidRDefault="009548A6" w:rsidP="005D4228">
      <w:pPr>
        <w:numPr>
          <w:ilvl w:val="0"/>
          <w:numId w:val="2"/>
        </w:numPr>
        <w:tabs>
          <w:tab w:val="left" w:pos="2445"/>
        </w:tabs>
        <w:spacing w:after="0" w:line="360" w:lineRule="auto"/>
        <w:jc w:val="both"/>
        <w:rPr>
          <w:rFonts w:cstheme="minorHAnsi"/>
          <w:iCs/>
          <w:sz w:val="24"/>
          <w:szCs w:val="24"/>
          <w:lang w:val="fr-FR"/>
        </w:rPr>
      </w:pPr>
      <w:r w:rsidRPr="005D4228">
        <w:rPr>
          <w:rFonts w:cstheme="minorHAnsi"/>
          <w:sz w:val="24"/>
          <w:szCs w:val="24"/>
          <w:lang w:val="fr-FR"/>
        </w:rPr>
        <w:t xml:space="preserve">reboisement de la </w:t>
      </w:r>
      <w:proofErr w:type="spellStart"/>
      <w:r w:rsidRPr="005D4228">
        <w:rPr>
          <w:rFonts w:cstheme="minorHAnsi"/>
          <w:sz w:val="24"/>
          <w:szCs w:val="24"/>
          <w:lang w:val="fr-FR"/>
        </w:rPr>
        <w:t>Priest</w:t>
      </w:r>
      <w:proofErr w:type="spellEnd"/>
      <w:r w:rsidRPr="005D4228">
        <w:rPr>
          <w:rFonts w:cstheme="minorHAnsi"/>
          <w:sz w:val="24"/>
          <w:szCs w:val="24"/>
          <w:lang w:val="fr-FR"/>
        </w:rPr>
        <w:t xml:space="preserve"> Peak (Port Louis) ;</w:t>
      </w:r>
    </w:p>
    <w:p w:rsidR="009548A6" w:rsidRPr="005D4228" w:rsidRDefault="009548A6" w:rsidP="005D4228">
      <w:pPr>
        <w:numPr>
          <w:ilvl w:val="0"/>
          <w:numId w:val="2"/>
        </w:numPr>
        <w:tabs>
          <w:tab w:val="left" w:pos="2445"/>
        </w:tabs>
        <w:spacing w:after="0" w:line="360" w:lineRule="auto"/>
        <w:jc w:val="both"/>
        <w:rPr>
          <w:rFonts w:cstheme="minorHAnsi"/>
          <w:iCs/>
          <w:sz w:val="24"/>
          <w:szCs w:val="24"/>
          <w:lang w:val="fr-FR"/>
        </w:rPr>
      </w:pPr>
      <w:r w:rsidRPr="005D4228">
        <w:rPr>
          <w:rFonts w:cstheme="minorHAnsi"/>
          <w:sz w:val="24"/>
          <w:szCs w:val="24"/>
          <w:lang w:val="fr-FR"/>
        </w:rPr>
        <w:t>embellissement de la rue Jemmapes à Port Louis ;</w:t>
      </w:r>
    </w:p>
    <w:p w:rsidR="009548A6" w:rsidRDefault="009548A6" w:rsidP="005D4228">
      <w:pPr>
        <w:numPr>
          <w:ilvl w:val="0"/>
          <w:numId w:val="2"/>
        </w:numPr>
        <w:tabs>
          <w:tab w:val="left" w:pos="2445"/>
        </w:tabs>
        <w:spacing w:after="0" w:line="360" w:lineRule="auto"/>
        <w:jc w:val="both"/>
        <w:rPr>
          <w:rFonts w:cstheme="minorHAnsi"/>
          <w:iCs/>
          <w:sz w:val="24"/>
          <w:szCs w:val="24"/>
          <w:lang w:val="fr-FR"/>
        </w:rPr>
      </w:pPr>
      <w:r w:rsidRPr="005D4228">
        <w:rPr>
          <w:rFonts w:cstheme="minorHAnsi"/>
          <w:iCs/>
          <w:sz w:val="24"/>
          <w:szCs w:val="24"/>
          <w:lang w:val="fr-FR"/>
        </w:rPr>
        <w:t>le verdissement et l'aménagement paysager des bords des autoroutes M1 et M2 et ses accès latéraux.</w:t>
      </w:r>
    </w:p>
    <w:p w:rsidR="002A0E9B" w:rsidRPr="005D4228" w:rsidRDefault="002A0E9B" w:rsidP="002A0E9B">
      <w:pPr>
        <w:tabs>
          <w:tab w:val="left" w:pos="2445"/>
        </w:tabs>
        <w:spacing w:after="0" w:line="360" w:lineRule="auto"/>
        <w:ind w:left="720"/>
        <w:jc w:val="both"/>
        <w:rPr>
          <w:rFonts w:cstheme="minorHAnsi"/>
          <w:iCs/>
          <w:sz w:val="24"/>
          <w:szCs w:val="24"/>
          <w:lang w:val="fr-FR"/>
        </w:rPr>
      </w:pPr>
      <w:r>
        <w:rPr>
          <w:rFonts w:cstheme="minorHAnsi"/>
          <w:iCs/>
          <w:sz w:val="24"/>
          <w:szCs w:val="24"/>
          <w:lang w:val="fr-FR"/>
        </w:rPr>
        <w:t>D’autres activités environnementales suivront pendant l’année.</w:t>
      </w:r>
    </w:p>
    <w:p w:rsidR="009548A6" w:rsidRPr="005D4228" w:rsidRDefault="009548A6" w:rsidP="002A0E9B">
      <w:pPr>
        <w:tabs>
          <w:tab w:val="left" w:pos="2445"/>
        </w:tabs>
        <w:spacing w:after="0" w:line="360" w:lineRule="auto"/>
        <w:rPr>
          <w:rFonts w:cstheme="minorHAnsi"/>
          <w:b/>
          <w:iCs/>
          <w:sz w:val="14"/>
          <w:szCs w:val="24"/>
          <w:lang w:val="fr-FR"/>
        </w:rPr>
      </w:pPr>
    </w:p>
    <w:p w:rsidR="009548A6" w:rsidRPr="009548A6" w:rsidRDefault="009548A6" w:rsidP="009548A6">
      <w:pPr>
        <w:tabs>
          <w:tab w:val="left" w:pos="2445"/>
        </w:tabs>
        <w:spacing w:after="0" w:line="360" w:lineRule="auto"/>
        <w:jc w:val="center"/>
        <w:rPr>
          <w:rFonts w:cstheme="minorHAnsi"/>
          <w:b/>
          <w:sz w:val="24"/>
          <w:szCs w:val="24"/>
          <w:lang w:val="fr-FR"/>
        </w:rPr>
      </w:pPr>
      <w:r w:rsidRPr="009548A6">
        <w:rPr>
          <w:rFonts w:cstheme="minorHAnsi"/>
          <w:b/>
          <w:sz w:val="24"/>
          <w:szCs w:val="24"/>
          <w:lang w:val="fr-FR"/>
        </w:rPr>
        <w:t>Ensemble pour un environnement plus propre et plus vert.</w:t>
      </w:r>
    </w:p>
    <w:p w:rsidR="009548A6" w:rsidRPr="005D4228" w:rsidRDefault="002A0E9B" w:rsidP="005D4228">
      <w:pPr>
        <w:tabs>
          <w:tab w:val="left" w:pos="2445"/>
        </w:tabs>
        <w:spacing w:after="0" w:line="360" w:lineRule="auto"/>
        <w:jc w:val="right"/>
        <w:rPr>
          <w:rFonts w:cstheme="minorHAnsi"/>
          <w:sz w:val="24"/>
          <w:szCs w:val="24"/>
          <w:lang w:val="fr-FR"/>
        </w:rPr>
      </w:pPr>
      <w:r w:rsidRPr="005D4228">
        <w:rPr>
          <w:rFonts w:cstheme="minorHAnsi"/>
          <w:sz w:val="24"/>
          <w:szCs w:val="24"/>
          <w:lang w:val="fr-FR"/>
        </w:rPr>
        <w:t xml:space="preserve"> </w:t>
      </w:r>
      <w:r w:rsidR="009548A6" w:rsidRPr="005D4228">
        <w:rPr>
          <w:rFonts w:cstheme="minorHAnsi"/>
          <w:sz w:val="24"/>
          <w:szCs w:val="24"/>
          <w:lang w:val="fr-FR"/>
        </w:rPr>
        <w:t>(05 Juin 2020)</w:t>
      </w:r>
    </w:p>
    <w:p w:rsidR="00214A6F" w:rsidRPr="005D4228" w:rsidRDefault="00214A6F" w:rsidP="005D4228">
      <w:pPr>
        <w:tabs>
          <w:tab w:val="left" w:pos="2445"/>
        </w:tabs>
        <w:spacing w:after="0" w:line="360" w:lineRule="auto"/>
        <w:jc w:val="right"/>
        <w:rPr>
          <w:rFonts w:cstheme="minorHAnsi"/>
          <w:sz w:val="24"/>
          <w:szCs w:val="24"/>
          <w:lang w:val="fr-FR"/>
        </w:rPr>
      </w:pPr>
    </w:p>
    <w:p w:rsidR="00214A6F" w:rsidRDefault="00214A6F" w:rsidP="006E7ADB">
      <w:pPr>
        <w:tabs>
          <w:tab w:val="left" w:pos="2445"/>
        </w:tabs>
        <w:spacing w:after="0" w:line="360" w:lineRule="auto"/>
        <w:jc w:val="center"/>
        <w:rPr>
          <w:rFonts w:cstheme="minorHAnsi"/>
          <w:b/>
          <w:sz w:val="24"/>
          <w:szCs w:val="24"/>
          <w:lang w:val="fr-FR"/>
        </w:rPr>
      </w:pPr>
    </w:p>
    <w:p w:rsidR="00214A6F" w:rsidRDefault="00214A6F" w:rsidP="006E7ADB">
      <w:pPr>
        <w:tabs>
          <w:tab w:val="left" w:pos="2445"/>
        </w:tabs>
        <w:spacing w:after="0" w:line="360" w:lineRule="auto"/>
        <w:jc w:val="center"/>
        <w:rPr>
          <w:rFonts w:cstheme="minorHAnsi"/>
          <w:b/>
          <w:sz w:val="24"/>
          <w:szCs w:val="24"/>
          <w:lang w:val="fr-FR"/>
        </w:rPr>
      </w:pPr>
    </w:p>
    <w:p w:rsidR="00214A6F" w:rsidRPr="006E7ADB" w:rsidRDefault="00214A6F" w:rsidP="006E7ADB">
      <w:pPr>
        <w:tabs>
          <w:tab w:val="left" w:pos="2445"/>
        </w:tabs>
        <w:spacing w:after="0" w:line="360" w:lineRule="auto"/>
        <w:jc w:val="center"/>
        <w:rPr>
          <w:rFonts w:cstheme="minorHAnsi"/>
          <w:b/>
          <w:sz w:val="24"/>
          <w:szCs w:val="24"/>
          <w:lang w:val="fr-FR"/>
        </w:rPr>
      </w:pPr>
    </w:p>
    <w:p w:rsidR="006E7ADB" w:rsidRPr="006E7ADB" w:rsidRDefault="006E7ADB" w:rsidP="006E7ADB">
      <w:pPr>
        <w:tabs>
          <w:tab w:val="left" w:pos="2445"/>
        </w:tabs>
        <w:spacing w:after="0" w:line="360" w:lineRule="auto"/>
        <w:jc w:val="both"/>
        <w:rPr>
          <w:rFonts w:cstheme="minorHAnsi"/>
          <w:sz w:val="24"/>
          <w:szCs w:val="24"/>
          <w:lang w:val="fr-FR"/>
        </w:rPr>
      </w:pPr>
    </w:p>
    <w:p w:rsidR="007C073F" w:rsidRDefault="007C073F" w:rsidP="00277D7C">
      <w:pPr>
        <w:tabs>
          <w:tab w:val="left" w:pos="2445"/>
        </w:tabs>
        <w:spacing w:after="0" w:line="360" w:lineRule="auto"/>
        <w:jc w:val="right"/>
        <w:rPr>
          <w:rFonts w:cstheme="minorHAnsi"/>
          <w:sz w:val="24"/>
          <w:szCs w:val="24"/>
          <w:lang w:val="fr-FR"/>
        </w:rPr>
      </w:pPr>
    </w:p>
    <w:sectPr w:rsidR="007C073F" w:rsidSect="009548A6">
      <w:pgSz w:w="12240" w:h="15840"/>
      <w:pgMar w:top="1440" w:right="1440" w:bottom="1440" w:left="1440"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C0513"/>
    <w:multiLevelType w:val="hybridMultilevel"/>
    <w:tmpl w:val="3C0E3BE0"/>
    <w:lvl w:ilvl="0" w:tplc="04090001">
      <w:start w:val="1"/>
      <w:numFmt w:val="bullet"/>
      <w:lvlText w:val=""/>
      <w:lvlJc w:val="left"/>
      <w:pPr>
        <w:ind w:left="360" w:hanging="360"/>
      </w:pPr>
      <w:rPr>
        <w:rFonts w:ascii="Symbol" w:hAnsi="Symbol" w:hint="default"/>
      </w:rPr>
    </w:lvl>
    <w:lvl w:ilvl="1" w:tplc="726C34FA">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CF1F7D"/>
    <w:multiLevelType w:val="hybridMultilevel"/>
    <w:tmpl w:val="59E8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6B"/>
    <w:rsid w:val="00101F8C"/>
    <w:rsid w:val="00104ECE"/>
    <w:rsid w:val="00113A9E"/>
    <w:rsid w:val="00141AF0"/>
    <w:rsid w:val="00211851"/>
    <w:rsid w:val="00214A6F"/>
    <w:rsid w:val="0022786B"/>
    <w:rsid w:val="00241A9D"/>
    <w:rsid w:val="00277D7C"/>
    <w:rsid w:val="002A0E9B"/>
    <w:rsid w:val="002A3260"/>
    <w:rsid w:val="00322B71"/>
    <w:rsid w:val="00444E34"/>
    <w:rsid w:val="004F514A"/>
    <w:rsid w:val="005B652F"/>
    <w:rsid w:val="005D4228"/>
    <w:rsid w:val="006416B6"/>
    <w:rsid w:val="00671863"/>
    <w:rsid w:val="00696EC8"/>
    <w:rsid w:val="006E7ADB"/>
    <w:rsid w:val="00700FEC"/>
    <w:rsid w:val="00704900"/>
    <w:rsid w:val="007710B0"/>
    <w:rsid w:val="007A49CC"/>
    <w:rsid w:val="007B4BA7"/>
    <w:rsid w:val="007C073F"/>
    <w:rsid w:val="007C19D4"/>
    <w:rsid w:val="007C535F"/>
    <w:rsid w:val="0081363E"/>
    <w:rsid w:val="00840E85"/>
    <w:rsid w:val="00887159"/>
    <w:rsid w:val="008C3FC6"/>
    <w:rsid w:val="008F7B3B"/>
    <w:rsid w:val="00933FE5"/>
    <w:rsid w:val="009548A6"/>
    <w:rsid w:val="00956BD1"/>
    <w:rsid w:val="00A62BD6"/>
    <w:rsid w:val="00B05DF6"/>
    <w:rsid w:val="00B63B4B"/>
    <w:rsid w:val="00B67C89"/>
    <w:rsid w:val="00BB37BC"/>
    <w:rsid w:val="00C1059D"/>
    <w:rsid w:val="00C1179F"/>
    <w:rsid w:val="00CF52FC"/>
    <w:rsid w:val="00D7170B"/>
    <w:rsid w:val="00DA3FE8"/>
    <w:rsid w:val="00E1753E"/>
    <w:rsid w:val="00E57268"/>
    <w:rsid w:val="00F22977"/>
    <w:rsid w:val="00F30D4C"/>
    <w:rsid w:val="00F96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D89CE-6947-49CC-A015-672DD47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078207-109E-40FD-9443-AA26524F40FB}"/>
</file>

<file path=customXml/itemProps2.xml><?xml version="1.0" encoding="utf-8"?>
<ds:datastoreItem xmlns:ds="http://schemas.openxmlformats.org/officeDocument/2006/customXml" ds:itemID="{91B64F0E-8051-4345-B116-F424EEB0A3EE}"/>
</file>

<file path=customXml/itemProps3.xml><?xml version="1.0" encoding="utf-8"?>
<ds:datastoreItem xmlns:ds="http://schemas.openxmlformats.org/officeDocument/2006/customXml" ds:itemID="{5BD18748-9E2B-427E-A0D6-1D2644F49508}"/>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APS Fokeerbux</cp:lastModifiedBy>
  <cp:revision>2</cp:revision>
  <cp:lastPrinted>2020-06-02T06:31:00Z</cp:lastPrinted>
  <dcterms:created xsi:type="dcterms:W3CDTF">2020-06-02T11:33:00Z</dcterms:created>
  <dcterms:modified xsi:type="dcterms:W3CDTF">2020-06-02T11:33:00Z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