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CE" w:rsidRDefault="009F009B" w:rsidP="009F009B">
      <w:pPr>
        <w:jc w:val="center"/>
        <w:rPr>
          <w:rFonts w:ascii="Arial" w:hAnsi="Arial" w:cs="Arial"/>
          <w:b/>
          <w:sz w:val="24"/>
          <w:u w:val="single"/>
        </w:rPr>
      </w:pPr>
      <w:r w:rsidRPr="009F009B">
        <w:rPr>
          <w:rFonts w:ascii="Arial" w:hAnsi="Arial" w:cs="Arial"/>
          <w:b/>
          <w:sz w:val="24"/>
          <w:u w:val="single"/>
        </w:rPr>
        <w:t xml:space="preserve">Press </w:t>
      </w:r>
      <w:r>
        <w:rPr>
          <w:rFonts w:ascii="Arial" w:hAnsi="Arial" w:cs="Arial"/>
          <w:b/>
          <w:sz w:val="24"/>
          <w:u w:val="single"/>
        </w:rPr>
        <w:t>Release</w:t>
      </w:r>
    </w:p>
    <w:p w:rsidR="009F009B" w:rsidRPr="009F009B" w:rsidRDefault="009F009B" w:rsidP="009F009B">
      <w:pPr>
        <w:jc w:val="center"/>
        <w:rPr>
          <w:rFonts w:ascii="Arial" w:hAnsi="Arial" w:cs="Arial"/>
          <w:sz w:val="10"/>
        </w:rPr>
      </w:pPr>
    </w:p>
    <w:p w:rsidR="009F009B" w:rsidRDefault="009F009B" w:rsidP="009F0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public is hereby informed that a small juvenile “golden tree” snake has recently been sighted in the vicinity of </w:t>
      </w:r>
      <w:proofErr w:type="spellStart"/>
      <w:r>
        <w:rPr>
          <w:rFonts w:ascii="Arial" w:hAnsi="Arial" w:cs="Arial"/>
          <w:sz w:val="24"/>
        </w:rPr>
        <w:t>Appadoo</w:t>
      </w:r>
      <w:proofErr w:type="spellEnd"/>
      <w:r>
        <w:rPr>
          <w:rFonts w:ascii="Arial" w:hAnsi="Arial" w:cs="Arial"/>
          <w:sz w:val="24"/>
        </w:rPr>
        <w:t xml:space="preserve"> Road, </w:t>
      </w:r>
      <w:proofErr w:type="spellStart"/>
      <w:r>
        <w:rPr>
          <w:rFonts w:ascii="Arial" w:hAnsi="Arial" w:cs="Arial"/>
          <w:sz w:val="24"/>
        </w:rPr>
        <w:t>Bassin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</w:rPr>
        <w:t>Quatre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Bornes</w:t>
      </w:r>
      <w:proofErr w:type="spellEnd"/>
      <w:r>
        <w:rPr>
          <w:rFonts w:ascii="Arial" w:hAnsi="Arial" w:cs="Arial"/>
          <w:sz w:val="24"/>
        </w:rPr>
        <w:t>.  Officers of the National Parks and Conservation Service as well as representatives of the Mauritius Wildlife Foundation searched the vicinity but to no avail.</w:t>
      </w:r>
    </w:p>
    <w:p w:rsidR="009F009B" w:rsidRDefault="009F009B" w:rsidP="009F009B">
      <w:pPr>
        <w:pStyle w:val="ListParagraph"/>
        <w:jc w:val="both"/>
        <w:rPr>
          <w:rFonts w:ascii="Arial" w:hAnsi="Arial" w:cs="Arial"/>
          <w:sz w:val="24"/>
        </w:rPr>
      </w:pPr>
    </w:p>
    <w:p w:rsidR="009F009B" w:rsidRDefault="009F009B" w:rsidP="009F0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snake is mildly venomous and the public is advised </w:t>
      </w:r>
      <w:r w:rsidRPr="009F009B">
        <w:rPr>
          <w:rFonts w:ascii="Arial" w:hAnsi="Arial" w:cs="Arial"/>
          <w:b/>
          <w:sz w:val="24"/>
          <w:u w:val="single"/>
        </w:rPr>
        <w:t>not</w:t>
      </w:r>
      <w:r>
        <w:rPr>
          <w:rFonts w:ascii="Arial" w:hAnsi="Arial" w:cs="Arial"/>
          <w:sz w:val="24"/>
        </w:rPr>
        <w:t xml:space="preserve"> to handle the animal if it is sighted.</w:t>
      </w:r>
    </w:p>
    <w:p w:rsidR="009F009B" w:rsidRPr="009F009B" w:rsidRDefault="009F009B" w:rsidP="009F009B">
      <w:pPr>
        <w:pStyle w:val="ListParagraph"/>
        <w:jc w:val="both"/>
        <w:rPr>
          <w:rFonts w:ascii="Arial" w:hAnsi="Arial" w:cs="Arial"/>
          <w:sz w:val="24"/>
        </w:rPr>
      </w:pPr>
    </w:p>
    <w:p w:rsidR="009F009B" w:rsidRDefault="009F009B" w:rsidP="009F0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case the snake is seen, please call the National Parks and Conservation Service on 4644053 and 4644477 during office hours or </w:t>
      </w:r>
      <w:proofErr w:type="spellStart"/>
      <w:r>
        <w:rPr>
          <w:rFonts w:ascii="Arial" w:hAnsi="Arial" w:cs="Arial"/>
          <w:sz w:val="24"/>
        </w:rPr>
        <w:t>Mr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Pandoo</w:t>
      </w:r>
      <w:proofErr w:type="spellEnd"/>
      <w:r>
        <w:rPr>
          <w:rFonts w:ascii="Arial" w:hAnsi="Arial" w:cs="Arial"/>
          <w:sz w:val="24"/>
        </w:rPr>
        <w:t xml:space="preserve"> on 52569740 after office hours.</w:t>
      </w:r>
    </w:p>
    <w:p w:rsidR="009F009B" w:rsidRDefault="009F009B" w:rsidP="009F009B">
      <w:pPr>
        <w:jc w:val="right"/>
        <w:rPr>
          <w:rFonts w:ascii="Arial" w:hAnsi="Arial" w:cs="Arial"/>
          <w:sz w:val="24"/>
        </w:rPr>
      </w:pPr>
    </w:p>
    <w:p w:rsidR="009F009B" w:rsidRDefault="009F009B" w:rsidP="009F00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 February 2020</w:t>
      </w:r>
    </w:p>
    <w:p w:rsidR="009F009B" w:rsidRDefault="009F009B" w:rsidP="009F009B">
      <w:pPr>
        <w:jc w:val="both"/>
        <w:rPr>
          <w:rFonts w:ascii="Arial" w:hAnsi="Arial" w:cs="Arial"/>
          <w:sz w:val="24"/>
        </w:rPr>
      </w:pPr>
    </w:p>
    <w:p w:rsidR="009F009B" w:rsidRDefault="009F009B" w:rsidP="009F009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National Parks and Conservation Service</w:t>
      </w:r>
    </w:p>
    <w:p w:rsidR="009F009B" w:rsidRPr="009F009B" w:rsidRDefault="009F009B" w:rsidP="009F009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Ministry of Agro Industry and Food Security</w:t>
      </w:r>
    </w:p>
    <w:sectPr w:rsidR="009F009B" w:rsidRPr="009F009B" w:rsidSect="00F0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E70"/>
    <w:multiLevelType w:val="hybridMultilevel"/>
    <w:tmpl w:val="35FC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09B"/>
    <w:rsid w:val="006567C6"/>
    <w:rsid w:val="009266CD"/>
    <w:rsid w:val="009F009B"/>
    <w:rsid w:val="00A150E5"/>
    <w:rsid w:val="00C53B22"/>
    <w:rsid w:val="00F0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E5343-EC2B-4A25-9E59-411D8EF3E7B7}"/>
</file>

<file path=customXml/itemProps2.xml><?xml version="1.0" encoding="utf-8"?>
<ds:datastoreItem xmlns:ds="http://schemas.openxmlformats.org/officeDocument/2006/customXml" ds:itemID="{C2C5228A-3348-415D-A002-45CE6D078F06}"/>
</file>

<file path=customXml/itemProps3.xml><?xml version="1.0" encoding="utf-8"?>
<ds:datastoreItem xmlns:ds="http://schemas.openxmlformats.org/officeDocument/2006/customXml" ds:itemID="{D684A4C1-5C36-4680-944D-941E5737E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cvencamah</dc:creator>
  <cp:lastModifiedBy>cvencamah</cp:lastModifiedBy>
  <cp:revision>2</cp:revision>
  <cp:lastPrinted>2020-02-20T11:29:00Z</cp:lastPrinted>
  <dcterms:created xsi:type="dcterms:W3CDTF">2020-02-20T11:21:00Z</dcterms:created>
  <dcterms:modified xsi:type="dcterms:W3CDTF">2020-02-20T11:36:00Z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