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5C" w:rsidRPr="00C6418C" w:rsidRDefault="003E445C" w:rsidP="003E445C">
      <w:pPr>
        <w:jc w:val="center"/>
        <w:rPr>
          <w:rFonts w:ascii="Arial" w:hAnsi="Arial" w:cs="Arial"/>
          <w:b/>
          <w:sz w:val="32"/>
          <w:szCs w:val="32"/>
        </w:rPr>
      </w:pPr>
      <w:r w:rsidRPr="00C6418C">
        <w:rPr>
          <w:rFonts w:ascii="Arial" w:hAnsi="Arial" w:cs="Arial"/>
          <w:b/>
          <w:sz w:val="32"/>
          <w:szCs w:val="32"/>
        </w:rPr>
        <w:t>NATIONAL LAND TRANSPORT AUTHORITY</w:t>
      </w:r>
    </w:p>
    <w:p w:rsidR="00D10D7E" w:rsidRPr="003141F0" w:rsidRDefault="00D10D7E" w:rsidP="00D10D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(Road Transport Division)</w:t>
      </w:r>
    </w:p>
    <w:p w:rsidR="003E445C" w:rsidRPr="00C6418C" w:rsidRDefault="003E445C" w:rsidP="003E445C">
      <w:pPr>
        <w:jc w:val="center"/>
        <w:rPr>
          <w:rFonts w:ascii="Arial" w:hAnsi="Arial" w:cs="Arial"/>
          <w:b/>
          <w:sz w:val="32"/>
          <w:szCs w:val="32"/>
        </w:rPr>
      </w:pPr>
    </w:p>
    <w:p w:rsidR="003E445C" w:rsidRDefault="003E445C" w:rsidP="003E445C">
      <w:pPr>
        <w:jc w:val="center"/>
        <w:rPr>
          <w:rFonts w:ascii="Arial" w:hAnsi="Arial" w:cs="Arial"/>
          <w:b/>
          <w:sz w:val="28"/>
          <w:szCs w:val="28"/>
        </w:rPr>
      </w:pPr>
      <w:r w:rsidRPr="003C1C77">
        <w:rPr>
          <w:rFonts w:ascii="Arial" w:hAnsi="Arial" w:cs="Arial"/>
          <w:b/>
          <w:sz w:val="28"/>
          <w:szCs w:val="28"/>
        </w:rPr>
        <w:t>Communiqué</w:t>
      </w:r>
    </w:p>
    <w:p w:rsidR="003E445C" w:rsidRDefault="003E445C" w:rsidP="003E445C">
      <w:pPr>
        <w:jc w:val="center"/>
        <w:rPr>
          <w:rFonts w:ascii="Arial" w:hAnsi="Arial" w:cs="Arial"/>
          <w:b/>
          <w:sz w:val="28"/>
          <w:szCs w:val="28"/>
        </w:rPr>
      </w:pPr>
    </w:p>
    <w:p w:rsidR="003E445C" w:rsidRPr="003C1C77" w:rsidRDefault="00530956" w:rsidP="003E44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  <w:u w:val="single"/>
        </w:rPr>
        <w:t>Reservation of Personalized Registration Marks</w:t>
      </w:r>
    </w:p>
    <w:bookmarkEnd w:id="0"/>
    <w:p w:rsidR="003E445C" w:rsidRDefault="003E445C" w:rsidP="003E445C">
      <w:pPr>
        <w:rPr>
          <w:rFonts w:ascii="Arial" w:hAnsi="Arial" w:cs="Arial"/>
          <w:szCs w:val="24"/>
        </w:rPr>
      </w:pPr>
    </w:p>
    <w:p w:rsidR="003E445C" w:rsidRDefault="00530956" w:rsidP="003E445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line with the Covid-19 Act 2020, Section 49, t</w:t>
      </w:r>
      <w:r w:rsidR="003E445C">
        <w:rPr>
          <w:rFonts w:ascii="Arial" w:hAnsi="Arial" w:cs="Arial"/>
          <w:szCs w:val="24"/>
        </w:rPr>
        <w:t xml:space="preserve">he public is hereby informed that </w:t>
      </w:r>
      <w:r>
        <w:rPr>
          <w:rFonts w:ascii="Arial" w:hAnsi="Arial" w:cs="Arial"/>
          <w:szCs w:val="24"/>
        </w:rPr>
        <w:t xml:space="preserve">any reservation for personalized registration marks effected during the period starting </w:t>
      </w:r>
      <w:r w:rsidR="008401D4">
        <w:rPr>
          <w:rFonts w:ascii="Arial" w:hAnsi="Arial" w:cs="Arial"/>
          <w:szCs w:val="24"/>
        </w:rPr>
        <w:t xml:space="preserve">19 </w:t>
      </w:r>
      <w:r>
        <w:rPr>
          <w:rFonts w:ascii="Arial" w:hAnsi="Arial" w:cs="Arial"/>
          <w:szCs w:val="24"/>
        </w:rPr>
        <w:t xml:space="preserve">March </w:t>
      </w:r>
      <w:r w:rsidR="008401D4">
        <w:rPr>
          <w:rFonts w:ascii="Arial" w:hAnsi="Arial" w:cs="Arial"/>
          <w:szCs w:val="24"/>
        </w:rPr>
        <w:t xml:space="preserve">2019 </w:t>
      </w:r>
      <w:r>
        <w:rPr>
          <w:rFonts w:ascii="Arial" w:hAnsi="Arial" w:cs="Arial"/>
          <w:szCs w:val="24"/>
        </w:rPr>
        <w:t>to May 2019</w:t>
      </w:r>
      <w:r w:rsidR="00A97356">
        <w:rPr>
          <w:rFonts w:ascii="Arial" w:hAnsi="Arial" w:cs="Arial"/>
          <w:szCs w:val="24"/>
        </w:rPr>
        <w:t xml:space="preserve"> and </w:t>
      </w:r>
      <w:r w:rsidR="008401D4">
        <w:rPr>
          <w:rFonts w:ascii="Arial" w:hAnsi="Arial" w:cs="Arial"/>
          <w:szCs w:val="24"/>
        </w:rPr>
        <w:t>valid for</w:t>
      </w:r>
      <w:r w:rsidR="00A97356">
        <w:rPr>
          <w:rFonts w:ascii="Arial" w:hAnsi="Arial" w:cs="Arial"/>
          <w:szCs w:val="24"/>
        </w:rPr>
        <w:t xml:space="preserve"> one year,</w:t>
      </w:r>
      <w:r>
        <w:rPr>
          <w:rFonts w:ascii="Arial" w:hAnsi="Arial" w:cs="Arial"/>
          <w:szCs w:val="24"/>
        </w:rPr>
        <w:t xml:space="preserve"> </w:t>
      </w:r>
      <w:r w:rsidR="008401D4">
        <w:rPr>
          <w:rFonts w:ascii="Arial" w:hAnsi="Arial" w:cs="Arial"/>
          <w:szCs w:val="24"/>
        </w:rPr>
        <w:t>have</w:t>
      </w:r>
      <w:r w:rsidR="00A97356">
        <w:rPr>
          <w:rFonts w:ascii="Arial" w:hAnsi="Arial" w:cs="Arial"/>
          <w:szCs w:val="24"/>
        </w:rPr>
        <w:t xml:space="preserve"> been</w:t>
      </w:r>
      <w:r>
        <w:rPr>
          <w:rFonts w:ascii="Arial" w:hAnsi="Arial" w:cs="Arial"/>
          <w:szCs w:val="24"/>
        </w:rPr>
        <w:t xml:space="preserve"> </w:t>
      </w:r>
      <w:r w:rsidRPr="00530956">
        <w:rPr>
          <w:rFonts w:ascii="Arial" w:hAnsi="Arial" w:cs="Arial"/>
          <w:b/>
          <w:szCs w:val="24"/>
        </w:rPr>
        <w:t>exceptionally</w:t>
      </w:r>
      <w:r>
        <w:rPr>
          <w:rFonts w:ascii="Arial" w:hAnsi="Arial" w:cs="Arial"/>
          <w:szCs w:val="24"/>
        </w:rPr>
        <w:t xml:space="preserve"> extended</w:t>
      </w:r>
      <w:r w:rsidR="008401D4">
        <w:rPr>
          <w:rFonts w:ascii="Arial" w:hAnsi="Arial" w:cs="Arial"/>
          <w:szCs w:val="24"/>
        </w:rPr>
        <w:t xml:space="preserve"> up</w:t>
      </w:r>
      <w:r>
        <w:rPr>
          <w:rFonts w:ascii="Arial" w:hAnsi="Arial" w:cs="Arial"/>
          <w:szCs w:val="24"/>
        </w:rPr>
        <w:t xml:space="preserve"> to 31 August 2020</w:t>
      </w:r>
      <w:r w:rsidR="003E445C">
        <w:rPr>
          <w:rFonts w:ascii="Arial" w:hAnsi="Arial" w:cs="Arial"/>
          <w:szCs w:val="24"/>
        </w:rPr>
        <w:t>.</w:t>
      </w:r>
      <w:r w:rsidR="008401D4">
        <w:rPr>
          <w:rFonts w:ascii="Arial" w:hAnsi="Arial" w:cs="Arial"/>
          <w:szCs w:val="24"/>
        </w:rPr>
        <w:t xml:space="preserve"> Upon this date, a reservation shall lapse if not implemented thereupon.</w:t>
      </w:r>
    </w:p>
    <w:p w:rsidR="003E445C" w:rsidRDefault="003E445C" w:rsidP="003E445C">
      <w:pPr>
        <w:rPr>
          <w:rFonts w:ascii="Arial" w:hAnsi="Arial" w:cs="Arial"/>
          <w:szCs w:val="24"/>
        </w:rPr>
      </w:pPr>
    </w:p>
    <w:p w:rsidR="003E445C" w:rsidRDefault="003E445C" w:rsidP="003E445C">
      <w:pPr>
        <w:spacing w:line="360" w:lineRule="auto"/>
        <w:rPr>
          <w:rFonts w:ascii="Arial" w:hAnsi="Arial" w:cs="Arial"/>
          <w:szCs w:val="24"/>
        </w:rPr>
      </w:pPr>
      <w:r w:rsidRPr="003C1C77">
        <w:rPr>
          <w:rFonts w:ascii="Arial" w:hAnsi="Arial" w:cs="Arial"/>
          <w:szCs w:val="24"/>
        </w:rPr>
        <w:t xml:space="preserve">The National </w:t>
      </w:r>
      <w:r>
        <w:rPr>
          <w:rFonts w:ascii="Arial" w:hAnsi="Arial" w:cs="Arial"/>
          <w:szCs w:val="24"/>
        </w:rPr>
        <w:t xml:space="preserve">Land </w:t>
      </w:r>
      <w:r w:rsidRPr="003C1C77">
        <w:rPr>
          <w:rFonts w:ascii="Arial" w:hAnsi="Arial" w:cs="Arial"/>
          <w:szCs w:val="24"/>
        </w:rPr>
        <w:t>Transport Authority relies on your usual co-operation</w:t>
      </w:r>
      <w:r>
        <w:rPr>
          <w:rFonts w:ascii="Arial" w:hAnsi="Arial" w:cs="Arial"/>
          <w:szCs w:val="24"/>
        </w:rPr>
        <w:t>.</w:t>
      </w:r>
    </w:p>
    <w:p w:rsidR="003E445C" w:rsidRDefault="003E445C" w:rsidP="003E445C">
      <w:pPr>
        <w:spacing w:line="360" w:lineRule="auto"/>
        <w:rPr>
          <w:rFonts w:ascii="Arial" w:hAnsi="Arial" w:cs="Arial"/>
          <w:szCs w:val="24"/>
        </w:rPr>
      </w:pPr>
    </w:p>
    <w:p w:rsidR="003E445C" w:rsidRPr="004C62C2" w:rsidRDefault="003E445C" w:rsidP="003E445C">
      <w:pPr>
        <w:rPr>
          <w:rFonts w:ascii="Calibri" w:hAnsi="Calibri" w:cs="Calibri"/>
          <w:b/>
          <w:sz w:val="28"/>
          <w:szCs w:val="28"/>
        </w:rPr>
      </w:pPr>
      <w:r w:rsidRPr="004C62C2">
        <w:rPr>
          <w:rFonts w:ascii="Calibri" w:hAnsi="Calibri" w:cs="Calibri"/>
          <w:b/>
          <w:sz w:val="28"/>
          <w:szCs w:val="28"/>
        </w:rPr>
        <w:t xml:space="preserve">National </w:t>
      </w:r>
      <w:r>
        <w:rPr>
          <w:rFonts w:ascii="Calibri" w:hAnsi="Calibri" w:cs="Calibri"/>
          <w:b/>
          <w:sz w:val="28"/>
          <w:szCs w:val="28"/>
        </w:rPr>
        <w:t xml:space="preserve">Land </w:t>
      </w:r>
      <w:r w:rsidRPr="004C62C2">
        <w:rPr>
          <w:rFonts w:ascii="Calibri" w:hAnsi="Calibri" w:cs="Calibri"/>
          <w:b/>
          <w:sz w:val="28"/>
          <w:szCs w:val="28"/>
        </w:rPr>
        <w:t>Transport Authority</w:t>
      </w:r>
    </w:p>
    <w:p w:rsidR="003E445C" w:rsidRPr="004C62C2" w:rsidRDefault="003E445C" w:rsidP="003E445C">
      <w:pPr>
        <w:rPr>
          <w:rFonts w:ascii="Calibri" w:hAnsi="Calibri" w:cs="Calibri"/>
          <w:b/>
          <w:sz w:val="28"/>
          <w:szCs w:val="28"/>
        </w:rPr>
      </w:pPr>
      <w:r w:rsidRPr="004C62C2">
        <w:rPr>
          <w:rFonts w:ascii="Calibri" w:hAnsi="Calibri" w:cs="Calibri"/>
          <w:b/>
          <w:sz w:val="28"/>
          <w:szCs w:val="28"/>
        </w:rPr>
        <w:t>MSI Building</w:t>
      </w:r>
    </w:p>
    <w:p w:rsidR="003E445C" w:rsidRPr="007F08F7" w:rsidRDefault="003E445C" w:rsidP="003E445C">
      <w:pPr>
        <w:rPr>
          <w:rFonts w:ascii="Calibri" w:hAnsi="Calibri" w:cs="Calibri"/>
          <w:b/>
          <w:sz w:val="28"/>
          <w:szCs w:val="28"/>
          <w:lang w:val="fr-FR"/>
        </w:rPr>
      </w:pPr>
      <w:r w:rsidRPr="007F08F7">
        <w:rPr>
          <w:rFonts w:ascii="Calibri" w:hAnsi="Calibri" w:cs="Calibri"/>
          <w:b/>
          <w:sz w:val="28"/>
          <w:szCs w:val="28"/>
          <w:lang w:val="fr-FR"/>
        </w:rPr>
        <w:t>Les Cassis</w:t>
      </w:r>
    </w:p>
    <w:p w:rsidR="003E445C" w:rsidRPr="007F08F7" w:rsidRDefault="003E445C" w:rsidP="003E445C">
      <w:pPr>
        <w:rPr>
          <w:rFonts w:ascii="Calibri" w:hAnsi="Calibri" w:cs="Calibri"/>
          <w:b/>
          <w:sz w:val="28"/>
          <w:szCs w:val="28"/>
          <w:lang w:val="fr-FR"/>
        </w:rPr>
      </w:pPr>
      <w:r w:rsidRPr="007F08F7">
        <w:rPr>
          <w:rFonts w:ascii="Calibri" w:hAnsi="Calibri" w:cs="Calibri"/>
          <w:b/>
          <w:sz w:val="28"/>
          <w:szCs w:val="28"/>
          <w:lang w:val="fr-FR"/>
        </w:rPr>
        <w:t>Port Louis</w:t>
      </w:r>
    </w:p>
    <w:p w:rsidR="003E445C" w:rsidRPr="007F08F7" w:rsidRDefault="00A97356" w:rsidP="003E445C">
      <w:pPr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29</w:t>
      </w:r>
      <w:r w:rsidR="003E445C" w:rsidRPr="007F08F7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>
        <w:rPr>
          <w:rFonts w:ascii="Calibri" w:hAnsi="Calibri" w:cs="Calibri"/>
          <w:b/>
          <w:sz w:val="28"/>
          <w:szCs w:val="28"/>
          <w:lang w:val="fr-FR"/>
        </w:rPr>
        <w:t>May</w:t>
      </w:r>
      <w:r w:rsidR="003E445C" w:rsidRPr="007F08F7">
        <w:rPr>
          <w:rFonts w:ascii="Calibri" w:hAnsi="Calibri" w:cs="Calibri"/>
          <w:b/>
          <w:sz w:val="28"/>
          <w:szCs w:val="28"/>
          <w:lang w:val="fr-FR"/>
        </w:rPr>
        <w:t xml:space="preserve"> 20</w:t>
      </w:r>
      <w:r w:rsidR="003E445C">
        <w:rPr>
          <w:rFonts w:ascii="Calibri" w:hAnsi="Calibri" w:cs="Calibri"/>
          <w:b/>
          <w:sz w:val="28"/>
          <w:szCs w:val="28"/>
          <w:lang w:val="fr-FR"/>
        </w:rPr>
        <w:t>20</w:t>
      </w:r>
    </w:p>
    <w:p w:rsidR="003E445C" w:rsidRPr="003E445C" w:rsidRDefault="003E445C" w:rsidP="003E445C">
      <w:pPr>
        <w:spacing w:line="360" w:lineRule="auto"/>
        <w:rPr>
          <w:rFonts w:ascii="Arial" w:hAnsi="Arial" w:cs="Arial"/>
          <w:szCs w:val="24"/>
          <w:lang w:val="fr-FR"/>
        </w:rPr>
      </w:pPr>
    </w:p>
    <w:p w:rsidR="003E445C" w:rsidRPr="003E445C" w:rsidRDefault="003E445C" w:rsidP="003E445C">
      <w:pPr>
        <w:spacing w:line="360" w:lineRule="auto"/>
        <w:rPr>
          <w:rFonts w:ascii="Arial" w:hAnsi="Arial" w:cs="Arial"/>
          <w:szCs w:val="24"/>
          <w:lang w:val="fr-FR"/>
        </w:rPr>
      </w:pPr>
    </w:p>
    <w:p w:rsidR="003E445C" w:rsidRDefault="003E445C" w:rsidP="003E445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3E445C" w:rsidRPr="003E445C" w:rsidRDefault="003E445C" w:rsidP="003E445C">
      <w:pPr>
        <w:rPr>
          <w:rFonts w:ascii="Arial" w:hAnsi="Arial" w:cs="Arial"/>
          <w:szCs w:val="24"/>
        </w:rPr>
      </w:pPr>
    </w:p>
    <w:sectPr w:rsidR="003E445C" w:rsidRPr="003E445C" w:rsidSect="00840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C"/>
    <w:rsid w:val="003E445C"/>
    <w:rsid w:val="00530956"/>
    <w:rsid w:val="008401D4"/>
    <w:rsid w:val="009328DF"/>
    <w:rsid w:val="00992655"/>
    <w:rsid w:val="00A51916"/>
    <w:rsid w:val="00A97356"/>
    <w:rsid w:val="00C74990"/>
    <w:rsid w:val="00D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A78EB-4832-4212-9673-4B62DDB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5C"/>
    <w:pPr>
      <w:spacing w:after="0" w:line="240" w:lineRule="auto"/>
    </w:pPr>
    <w:rPr>
      <w:rFonts w:ascii="MS Sans Serif" w:eastAsia="Times New Roman" w:hAnsi="MS Sans Serif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81664-6663-48E7-ADC4-30591F213D2C}"/>
</file>

<file path=customXml/itemProps2.xml><?xml version="1.0" encoding="utf-8"?>
<ds:datastoreItem xmlns:ds="http://schemas.openxmlformats.org/officeDocument/2006/customXml" ds:itemID="{A2E6BC1C-A518-4025-9EAF-94E9A993D00F}"/>
</file>

<file path=customXml/itemProps3.xml><?xml version="1.0" encoding="utf-8"?>
<ds:datastoreItem xmlns:ds="http://schemas.openxmlformats.org/officeDocument/2006/customXml" ds:itemID="{A9A513FC-01F6-45B3-9800-E0688FF5F9D4}"/>
</file>

<file path=customXml/itemProps4.xml><?xml version="1.0" encoding="utf-8"?>
<ds:datastoreItem xmlns:ds="http://schemas.openxmlformats.org/officeDocument/2006/customXml" ds:itemID="{F6C26A21-7ABD-44B1-9AF9-3C8891845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SecretariatHeo</dc:creator>
  <cp:lastModifiedBy>Windows User</cp:lastModifiedBy>
  <cp:revision>2</cp:revision>
  <cp:lastPrinted>2020-05-29T11:39:00Z</cp:lastPrinted>
  <dcterms:created xsi:type="dcterms:W3CDTF">2020-07-24T09:04:00Z</dcterms:created>
  <dcterms:modified xsi:type="dcterms:W3CDTF">2020-07-24T09:04:00Z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