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B" w:rsidRPr="004D1F39" w:rsidRDefault="00C65B63" w:rsidP="00C65B63">
      <w:pPr>
        <w:jc w:val="center"/>
        <w:rPr>
          <w:rFonts w:asciiTheme="majorHAnsi" w:hAnsiTheme="majorHAnsi"/>
          <w:b/>
          <w:sz w:val="28"/>
        </w:rPr>
      </w:pPr>
      <w:r w:rsidRPr="004D1F39">
        <w:rPr>
          <w:rFonts w:asciiTheme="majorHAnsi" w:hAnsiTheme="majorHAnsi"/>
          <w:b/>
          <w:sz w:val="28"/>
        </w:rPr>
        <w:t xml:space="preserve">MINISTRY OF EDUCATION, </w:t>
      </w:r>
      <w:r w:rsidR="005A27AB" w:rsidRPr="004D1F39">
        <w:rPr>
          <w:rFonts w:asciiTheme="majorHAnsi" w:hAnsiTheme="majorHAnsi"/>
          <w:b/>
          <w:sz w:val="28"/>
        </w:rPr>
        <w:t>TE</w:t>
      </w:r>
      <w:r w:rsidRPr="004D1F39">
        <w:rPr>
          <w:rFonts w:asciiTheme="majorHAnsi" w:hAnsiTheme="majorHAnsi"/>
          <w:b/>
          <w:sz w:val="28"/>
        </w:rPr>
        <w:t>RTIARY EDUCATION, SCIENCE AND TECHNOLOGY</w:t>
      </w:r>
    </w:p>
    <w:p w:rsidR="004D1F39" w:rsidRPr="004D1F39" w:rsidRDefault="004D1F39" w:rsidP="00C65B63">
      <w:pPr>
        <w:jc w:val="center"/>
        <w:rPr>
          <w:rFonts w:asciiTheme="majorHAnsi" w:hAnsiTheme="majorHAnsi"/>
          <w:b/>
          <w:sz w:val="6"/>
        </w:rPr>
      </w:pPr>
    </w:p>
    <w:p w:rsidR="005A27AB" w:rsidRPr="004D1F39" w:rsidRDefault="005A27AB" w:rsidP="00C65B63">
      <w:pPr>
        <w:jc w:val="center"/>
        <w:rPr>
          <w:rFonts w:asciiTheme="majorHAnsi" w:hAnsiTheme="majorHAnsi"/>
          <w:b/>
          <w:sz w:val="32"/>
        </w:rPr>
      </w:pPr>
      <w:r w:rsidRPr="004D1F39">
        <w:rPr>
          <w:rFonts w:asciiTheme="majorHAnsi" w:hAnsiTheme="majorHAnsi"/>
          <w:b/>
          <w:sz w:val="32"/>
        </w:rPr>
        <w:t>COMMUNIQUE</w:t>
      </w:r>
    </w:p>
    <w:p w:rsidR="004D1F39" w:rsidRPr="00A51A68" w:rsidRDefault="004D1F39" w:rsidP="00C65B63">
      <w:pPr>
        <w:jc w:val="center"/>
        <w:rPr>
          <w:rFonts w:asciiTheme="majorHAnsi" w:hAnsiTheme="majorHAnsi"/>
          <w:b/>
          <w:sz w:val="24"/>
        </w:rPr>
      </w:pPr>
    </w:p>
    <w:p w:rsidR="005A27AB" w:rsidRPr="00A51A68" w:rsidRDefault="005A27AB" w:rsidP="00C65B6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51A68">
        <w:rPr>
          <w:rFonts w:asciiTheme="majorHAnsi" w:hAnsiTheme="majorHAnsi"/>
          <w:b/>
          <w:sz w:val="32"/>
          <w:szCs w:val="32"/>
          <w:u w:val="single"/>
        </w:rPr>
        <w:t>SALE OF PRIMARY SCHOOL TEXTBOOKS (GRADE</w:t>
      </w:r>
      <w:r w:rsidR="00CF6F77" w:rsidRPr="00A51A68">
        <w:rPr>
          <w:rFonts w:asciiTheme="majorHAnsi" w:hAnsiTheme="majorHAnsi"/>
          <w:b/>
          <w:sz w:val="32"/>
          <w:szCs w:val="32"/>
          <w:u w:val="single"/>
        </w:rPr>
        <w:t>S</w:t>
      </w:r>
      <w:r w:rsidRPr="00A51A68">
        <w:rPr>
          <w:rFonts w:asciiTheme="majorHAnsi" w:hAnsiTheme="majorHAnsi"/>
          <w:b/>
          <w:sz w:val="32"/>
          <w:szCs w:val="32"/>
          <w:u w:val="single"/>
        </w:rPr>
        <w:t xml:space="preserve"> 1 TO 6)</w:t>
      </w:r>
    </w:p>
    <w:p w:rsidR="005A27AB" w:rsidRPr="00A51A68" w:rsidRDefault="00C65B63" w:rsidP="00C65B6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51A68">
        <w:rPr>
          <w:rFonts w:asciiTheme="majorHAnsi" w:hAnsiTheme="majorHAnsi"/>
          <w:b/>
          <w:sz w:val="32"/>
          <w:szCs w:val="32"/>
          <w:u w:val="single"/>
        </w:rPr>
        <w:t>FOR YEAR 2021</w:t>
      </w:r>
    </w:p>
    <w:p w:rsidR="00C50520" w:rsidRPr="00A51A68" w:rsidRDefault="00C50520" w:rsidP="00C50520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C50520" w:rsidRPr="00A51A68" w:rsidRDefault="0033586E" w:rsidP="00C505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In</w:t>
      </w:r>
      <w:r w:rsidR="00D877AD" w:rsidRPr="00A51A68">
        <w:rPr>
          <w:rFonts w:asciiTheme="majorHAnsi" w:hAnsiTheme="majorHAnsi" w:cstheme="minorHAnsi"/>
          <w:sz w:val="24"/>
          <w:szCs w:val="24"/>
        </w:rPr>
        <w:t xml:space="preserve"> the context of the preparation for the next bidding exercise for the procurement of Primary School</w:t>
      </w:r>
      <w:r w:rsidR="00C65B63" w:rsidRPr="00A51A68">
        <w:rPr>
          <w:rFonts w:asciiTheme="majorHAnsi" w:hAnsiTheme="majorHAnsi" w:cstheme="minorHAnsi"/>
          <w:sz w:val="24"/>
          <w:szCs w:val="24"/>
        </w:rPr>
        <w:t xml:space="preserve"> textbooks for year 2021</w:t>
      </w:r>
      <w:r w:rsidR="00714C1B" w:rsidRPr="00A51A68">
        <w:rPr>
          <w:rFonts w:asciiTheme="majorHAnsi" w:hAnsiTheme="majorHAnsi" w:cstheme="minorHAnsi"/>
          <w:sz w:val="24"/>
          <w:szCs w:val="24"/>
        </w:rPr>
        <w:t xml:space="preserve">, the </w:t>
      </w:r>
      <w:r w:rsidRPr="00A51A68">
        <w:rPr>
          <w:rFonts w:asciiTheme="majorHAnsi" w:hAnsiTheme="majorHAnsi" w:cstheme="minorHAnsi"/>
          <w:sz w:val="24"/>
          <w:szCs w:val="24"/>
        </w:rPr>
        <w:t xml:space="preserve">Ministry of Education, Tertiary Education, Science and Technology </w:t>
      </w:r>
      <w:r w:rsidR="007C77E9" w:rsidRPr="00A51A68">
        <w:rPr>
          <w:rFonts w:asciiTheme="majorHAnsi" w:hAnsiTheme="majorHAnsi" w:cstheme="minorHAnsi"/>
          <w:sz w:val="24"/>
          <w:szCs w:val="24"/>
        </w:rPr>
        <w:t>invites</w:t>
      </w:r>
      <w:r w:rsidR="00D877AD" w:rsidRPr="00A51A68">
        <w:rPr>
          <w:rFonts w:asciiTheme="majorHAnsi" w:hAnsiTheme="majorHAnsi" w:cstheme="minorHAnsi"/>
          <w:sz w:val="24"/>
          <w:szCs w:val="24"/>
        </w:rPr>
        <w:t xml:space="preserve"> all interested parties to submit their requirements</w:t>
      </w:r>
      <w:r>
        <w:rPr>
          <w:rFonts w:asciiTheme="majorHAnsi" w:hAnsiTheme="majorHAnsi" w:cstheme="minorHAnsi"/>
          <w:sz w:val="24"/>
          <w:szCs w:val="24"/>
        </w:rPr>
        <w:t xml:space="preserve"> for core subjects, as well as Asian Language, Arabic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Kreol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Morisien</w:t>
      </w:r>
      <w:proofErr w:type="spellEnd"/>
      <w:r w:rsidR="00D877AD" w:rsidRPr="00A51A68">
        <w:rPr>
          <w:rFonts w:asciiTheme="majorHAnsi" w:hAnsiTheme="majorHAnsi" w:cstheme="minorHAnsi"/>
          <w:sz w:val="24"/>
          <w:szCs w:val="24"/>
        </w:rPr>
        <w:t xml:space="preserve"> by </w:t>
      </w:r>
      <w:r w:rsidR="004D1F39">
        <w:rPr>
          <w:rFonts w:asciiTheme="majorHAnsi" w:hAnsiTheme="majorHAnsi" w:cstheme="minorHAnsi"/>
          <w:b/>
          <w:sz w:val="24"/>
          <w:szCs w:val="24"/>
        </w:rPr>
        <w:t>2</w:t>
      </w:r>
      <w:r w:rsidR="0096546A">
        <w:rPr>
          <w:rFonts w:asciiTheme="majorHAnsi" w:hAnsiTheme="majorHAnsi" w:cstheme="minorHAnsi"/>
          <w:b/>
          <w:sz w:val="24"/>
          <w:szCs w:val="24"/>
        </w:rPr>
        <w:t>9</w:t>
      </w:r>
      <w:r>
        <w:rPr>
          <w:rFonts w:asciiTheme="majorHAnsi" w:hAnsiTheme="majorHAnsi" w:cstheme="minorHAnsi"/>
          <w:b/>
          <w:sz w:val="24"/>
          <w:szCs w:val="24"/>
        </w:rPr>
        <w:t xml:space="preserve"> June</w:t>
      </w:r>
      <w:r w:rsidR="00C65B63" w:rsidRPr="00A51A68">
        <w:rPr>
          <w:rFonts w:asciiTheme="majorHAnsi" w:hAnsiTheme="majorHAnsi" w:cstheme="minorHAnsi"/>
          <w:b/>
          <w:sz w:val="24"/>
          <w:szCs w:val="24"/>
        </w:rPr>
        <w:t xml:space="preserve"> 2020</w:t>
      </w:r>
      <w:r w:rsidR="00D877AD" w:rsidRPr="00A51A68">
        <w:rPr>
          <w:rFonts w:asciiTheme="majorHAnsi" w:hAnsiTheme="majorHAnsi" w:cstheme="minorHAnsi"/>
          <w:sz w:val="24"/>
          <w:szCs w:val="24"/>
        </w:rPr>
        <w:t xml:space="preserve"> at latest.</w:t>
      </w:r>
    </w:p>
    <w:p w:rsidR="00C50520" w:rsidRPr="00A51A68" w:rsidRDefault="00C50520" w:rsidP="00C50520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EA2267" w:rsidRPr="00A51A68" w:rsidRDefault="00D877AD" w:rsidP="00C505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51A68">
        <w:rPr>
          <w:rFonts w:asciiTheme="majorHAnsi" w:hAnsiTheme="majorHAnsi" w:cstheme="minorHAnsi"/>
          <w:sz w:val="24"/>
          <w:szCs w:val="24"/>
        </w:rPr>
        <w:t>Registered Private Schools/Institutions are requested to sub</w:t>
      </w:r>
      <w:r w:rsidR="00CF6F77" w:rsidRPr="00A51A68">
        <w:rPr>
          <w:rFonts w:asciiTheme="majorHAnsi" w:hAnsiTheme="majorHAnsi" w:cstheme="minorHAnsi"/>
          <w:sz w:val="24"/>
          <w:szCs w:val="24"/>
        </w:rPr>
        <w:t xml:space="preserve">mit to the </w:t>
      </w:r>
      <w:r w:rsidR="00CF6F77" w:rsidRPr="004D1F39">
        <w:rPr>
          <w:rFonts w:asciiTheme="majorHAnsi" w:hAnsiTheme="majorHAnsi" w:cstheme="minorHAnsi"/>
          <w:b/>
          <w:sz w:val="24"/>
          <w:szCs w:val="24"/>
        </w:rPr>
        <w:t>Manager</w:t>
      </w:r>
      <w:r w:rsidR="0033586E" w:rsidRPr="004D1F39">
        <w:rPr>
          <w:rFonts w:asciiTheme="majorHAnsi" w:hAnsiTheme="majorHAnsi" w:cstheme="minorHAnsi"/>
          <w:b/>
          <w:sz w:val="24"/>
          <w:szCs w:val="24"/>
        </w:rPr>
        <w:t>,</w:t>
      </w:r>
      <w:r w:rsidR="00CF6F77" w:rsidRPr="004D1F39">
        <w:rPr>
          <w:rFonts w:asciiTheme="majorHAnsi" w:hAnsiTheme="majorHAnsi" w:cstheme="minorHAnsi"/>
          <w:b/>
          <w:sz w:val="24"/>
          <w:szCs w:val="24"/>
        </w:rPr>
        <w:t xml:space="preserve"> Procurement a</w:t>
      </w:r>
      <w:r w:rsidRPr="004D1F39">
        <w:rPr>
          <w:rFonts w:asciiTheme="majorHAnsi" w:hAnsiTheme="majorHAnsi" w:cstheme="minorHAnsi"/>
          <w:b/>
          <w:sz w:val="24"/>
          <w:szCs w:val="24"/>
        </w:rPr>
        <w:t xml:space="preserve">nd Supply, </w:t>
      </w:r>
      <w:r w:rsidR="00C65B63" w:rsidRPr="004D1F39">
        <w:rPr>
          <w:rFonts w:asciiTheme="majorHAnsi" w:hAnsiTheme="majorHAnsi" w:cstheme="minorHAnsi"/>
          <w:b/>
          <w:sz w:val="24"/>
          <w:szCs w:val="24"/>
        </w:rPr>
        <w:t>Ministry of Education, Tertiary Education, Science and Technology</w:t>
      </w:r>
      <w:r w:rsidR="00EA2267" w:rsidRPr="004D1F39">
        <w:rPr>
          <w:rFonts w:asciiTheme="majorHAnsi" w:hAnsiTheme="majorHAnsi" w:cstheme="minorHAnsi"/>
          <w:b/>
          <w:sz w:val="24"/>
          <w:szCs w:val="24"/>
        </w:rPr>
        <w:t xml:space="preserve">, Central Supplies Division, St Vincent Road, </w:t>
      </w:r>
      <w:proofErr w:type="spellStart"/>
      <w:r w:rsidR="00EA2267" w:rsidRPr="004D1F39">
        <w:rPr>
          <w:rFonts w:asciiTheme="majorHAnsi" w:hAnsiTheme="majorHAnsi" w:cstheme="minorHAnsi"/>
          <w:b/>
          <w:sz w:val="24"/>
          <w:szCs w:val="24"/>
        </w:rPr>
        <w:t>Vacoas</w:t>
      </w:r>
      <w:proofErr w:type="spellEnd"/>
      <w:r w:rsidR="00EA2267" w:rsidRPr="00A51A68">
        <w:rPr>
          <w:rFonts w:asciiTheme="majorHAnsi" w:hAnsiTheme="majorHAnsi" w:cstheme="minorHAnsi"/>
          <w:sz w:val="24"/>
          <w:szCs w:val="24"/>
        </w:rPr>
        <w:t xml:space="preserve"> </w:t>
      </w:r>
      <w:r w:rsidR="0033586E">
        <w:rPr>
          <w:rFonts w:asciiTheme="majorHAnsi" w:hAnsiTheme="majorHAnsi" w:cstheme="minorHAnsi"/>
          <w:sz w:val="24"/>
          <w:szCs w:val="24"/>
        </w:rPr>
        <w:t xml:space="preserve">their requirements along with </w:t>
      </w:r>
      <w:r w:rsidR="00EA2267" w:rsidRPr="00A51A68">
        <w:rPr>
          <w:rFonts w:asciiTheme="majorHAnsi" w:hAnsiTheme="majorHAnsi" w:cstheme="minorHAnsi"/>
          <w:sz w:val="24"/>
          <w:szCs w:val="24"/>
        </w:rPr>
        <w:t xml:space="preserve">a bank </w:t>
      </w:r>
      <w:proofErr w:type="spellStart"/>
      <w:r w:rsidR="00EA2267" w:rsidRPr="00A51A68">
        <w:rPr>
          <w:rFonts w:asciiTheme="majorHAnsi" w:hAnsiTheme="majorHAnsi" w:cstheme="minorHAnsi"/>
          <w:sz w:val="24"/>
          <w:szCs w:val="24"/>
        </w:rPr>
        <w:t>cheque</w:t>
      </w:r>
      <w:proofErr w:type="spellEnd"/>
      <w:r w:rsidR="0033586E">
        <w:rPr>
          <w:rFonts w:asciiTheme="majorHAnsi" w:hAnsiTheme="majorHAnsi" w:cstheme="minorHAnsi"/>
          <w:sz w:val="24"/>
          <w:szCs w:val="24"/>
        </w:rPr>
        <w:t>,</w:t>
      </w:r>
      <w:r w:rsidR="00EA2267" w:rsidRPr="00A51A68">
        <w:rPr>
          <w:rFonts w:asciiTheme="majorHAnsi" w:hAnsiTheme="majorHAnsi" w:cstheme="minorHAnsi"/>
          <w:sz w:val="24"/>
          <w:szCs w:val="24"/>
        </w:rPr>
        <w:t xml:space="preserve"> drawn in </w:t>
      </w:r>
      <w:proofErr w:type="spellStart"/>
      <w:r w:rsidR="00EA2267" w:rsidRPr="00A51A68">
        <w:rPr>
          <w:rFonts w:asciiTheme="majorHAnsi" w:hAnsiTheme="majorHAnsi" w:cstheme="minorHAnsi"/>
          <w:sz w:val="24"/>
          <w:szCs w:val="24"/>
        </w:rPr>
        <w:t>favour</w:t>
      </w:r>
      <w:proofErr w:type="spellEnd"/>
      <w:r w:rsidR="00EA2267" w:rsidRPr="00A51A68">
        <w:rPr>
          <w:rFonts w:asciiTheme="majorHAnsi" w:hAnsiTheme="majorHAnsi" w:cstheme="minorHAnsi"/>
          <w:sz w:val="24"/>
          <w:szCs w:val="24"/>
        </w:rPr>
        <w:t xml:space="preserve"> of the Government of Mauritius representing </w:t>
      </w:r>
      <w:r w:rsidR="00487AFD" w:rsidRPr="00A51A68">
        <w:rPr>
          <w:rFonts w:asciiTheme="majorHAnsi" w:hAnsiTheme="majorHAnsi" w:cstheme="minorHAnsi"/>
          <w:b/>
          <w:sz w:val="24"/>
          <w:szCs w:val="24"/>
        </w:rPr>
        <w:t>2</w:t>
      </w:r>
      <w:r w:rsidR="00EA2267" w:rsidRPr="00A51A68">
        <w:rPr>
          <w:rFonts w:asciiTheme="majorHAnsi" w:hAnsiTheme="majorHAnsi" w:cstheme="minorHAnsi"/>
          <w:b/>
          <w:sz w:val="24"/>
          <w:szCs w:val="24"/>
        </w:rPr>
        <w:t>5%</w:t>
      </w:r>
      <w:r w:rsidR="00EA2267" w:rsidRPr="00A51A68">
        <w:rPr>
          <w:rFonts w:asciiTheme="majorHAnsi" w:hAnsiTheme="majorHAnsi" w:cstheme="minorHAnsi"/>
          <w:sz w:val="24"/>
          <w:szCs w:val="24"/>
        </w:rPr>
        <w:t xml:space="preserve"> of the total estimated cost of the order. The outstanding balance should be settled at the time of collection of the textbooks.</w:t>
      </w:r>
      <w:r w:rsidR="0033586E">
        <w:rPr>
          <w:rFonts w:asciiTheme="majorHAnsi" w:hAnsiTheme="majorHAnsi" w:cstheme="minorHAnsi"/>
          <w:sz w:val="24"/>
          <w:szCs w:val="24"/>
        </w:rPr>
        <w:t xml:space="preserve">  </w:t>
      </w:r>
      <w:r w:rsidR="004D1F39">
        <w:rPr>
          <w:rFonts w:asciiTheme="majorHAnsi" w:hAnsiTheme="majorHAnsi" w:cstheme="minorHAnsi"/>
          <w:sz w:val="24"/>
          <w:szCs w:val="24"/>
        </w:rPr>
        <w:br/>
      </w:r>
      <w:r w:rsidR="0033586E">
        <w:rPr>
          <w:rFonts w:asciiTheme="majorHAnsi" w:hAnsiTheme="majorHAnsi" w:cstheme="minorHAnsi"/>
          <w:sz w:val="24"/>
          <w:szCs w:val="24"/>
        </w:rPr>
        <w:t xml:space="preserve">A </w:t>
      </w:r>
      <w:r w:rsidR="0033586E" w:rsidRPr="00A51A68">
        <w:rPr>
          <w:rFonts w:asciiTheme="majorHAnsi" w:hAnsiTheme="majorHAnsi" w:cstheme="minorHAnsi"/>
          <w:sz w:val="24"/>
          <w:szCs w:val="24"/>
          <w:u w:val="single"/>
        </w:rPr>
        <w:t>surcharge of 10%</w:t>
      </w:r>
      <w:r w:rsidR="0033586E" w:rsidRPr="00A51A68">
        <w:rPr>
          <w:rFonts w:asciiTheme="majorHAnsi" w:hAnsiTheme="majorHAnsi" w:cstheme="minorHAnsi"/>
          <w:sz w:val="24"/>
          <w:szCs w:val="24"/>
        </w:rPr>
        <w:t xml:space="preserve"> </w:t>
      </w:r>
      <w:r w:rsidR="0033586E">
        <w:rPr>
          <w:rFonts w:asciiTheme="majorHAnsi" w:hAnsiTheme="majorHAnsi" w:cstheme="minorHAnsi"/>
          <w:sz w:val="24"/>
          <w:szCs w:val="24"/>
        </w:rPr>
        <w:t>of</w:t>
      </w:r>
      <w:r w:rsidR="0033586E" w:rsidRPr="00A51A68">
        <w:rPr>
          <w:rFonts w:asciiTheme="majorHAnsi" w:hAnsiTheme="majorHAnsi" w:cstheme="minorHAnsi"/>
          <w:sz w:val="24"/>
          <w:szCs w:val="24"/>
        </w:rPr>
        <w:t xml:space="preserve"> the total price payable would be applicable for any submission made by schools after the deadline.</w:t>
      </w:r>
    </w:p>
    <w:p w:rsidR="00C50520" w:rsidRPr="00A51A68" w:rsidRDefault="00C50520" w:rsidP="00C50520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EA2267" w:rsidRPr="00A51A68" w:rsidRDefault="00EA2267" w:rsidP="00C505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51A68">
        <w:rPr>
          <w:rFonts w:asciiTheme="majorHAnsi" w:hAnsiTheme="majorHAnsi" w:cstheme="minorHAnsi"/>
          <w:sz w:val="24"/>
          <w:szCs w:val="24"/>
        </w:rPr>
        <w:t xml:space="preserve">The Ministry will not </w:t>
      </w:r>
      <w:r w:rsidR="006061B8" w:rsidRPr="00A51A68">
        <w:rPr>
          <w:rFonts w:asciiTheme="majorHAnsi" w:hAnsiTheme="majorHAnsi" w:cstheme="minorHAnsi"/>
          <w:sz w:val="24"/>
          <w:szCs w:val="24"/>
        </w:rPr>
        <w:t xml:space="preserve">be </w:t>
      </w:r>
      <w:r w:rsidRPr="00A51A68">
        <w:rPr>
          <w:rFonts w:asciiTheme="majorHAnsi" w:hAnsiTheme="majorHAnsi" w:cstheme="minorHAnsi"/>
          <w:sz w:val="24"/>
          <w:szCs w:val="24"/>
        </w:rPr>
        <w:t xml:space="preserve">held responsible for not supplying textbooks to Registered Private Schools/Institutions that have failed to submit their requirements </w:t>
      </w:r>
      <w:r w:rsidR="00027FCE">
        <w:rPr>
          <w:rFonts w:asciiTheme="majorHAnsi" w:hAnsiTheme="majorHAnsi" w:cstheme="minorHAnsi"/>
          <w:sz w:val="24"/>
          <w:szCs w:val="24"/>
        </w:rPr>
        <w:t>b</w:t>
      </w:r>
      <w:r w:rsidR="008A35D7">
        <w:rPr>
          <w:rFonts w:asciiTheme="majorHAnsi" w:hAnsiTheme="majorHAnsi" w:cstheme="minorHAnsi"/>
          <w:sz w:val="24"/>
          <w:szCs w:val="24"/>
        </w:rPr>
        <w:t>y</w:t>
      </w:r>
      <w:bookmarkStart w:id="0" w:name="_GoBack"/>
      <w:bookmarkEnd w:id="0"/>
      <w:r w:rsidR="00CF6F77" w:rsidRPr="00A51A68">
        <w:rPr>
          <w:rFonts w:asciiTheme="majorHAnsi" w:hAnsiTheme="majorHAnsi" w:cstheme="minorHAnsi"/>
          <w:sz w:val="24"/>
          <w:szCs w:val="24"/>
        </w:rPr>
        <w:t xml:space="preserve"> </w:t>
      </w:r>
      <w:r w:rsidR="00A51A68">
        <w:rPr>
          <w:rFonts w:asciiTheme="majorHAnsi" w:hAnsiTheme="majorHAnsi" w:cstheme="minorHAnsi"/>
          <w:sz w:val="24"/>
          <w:szCs w:val="24"/>
        </w:rPr>
        <w:br/>
      </w:r>
      <w:r w:rsidR="0096546A">
        <w:rPr>
          <w:rFonts w:asciiTheme="majorHAnsi" w:hAnsiTheme="majorHAnsi" w:cstheme="minorHAnsi"/>
          <w:b/>
          <w:sz w:val="24"/>
          <w:szCs w:val="24"/>
        </w:rPr>
        <w:t>2</w:t>
      </w:r>
      <w:r w:rsidR="0033586E">
        <w:rPr>
          <w:rFonts w:asciiTheme="majorHAnsi" w:hAnsiTheme="majorHAnsi" w:cstheme="minorHAnsi"/>
          <w:b/>
          <w:sz w:val="24"/>
          <w:szCs w:val="24"/>
        </w:rPr>
        <w:t>9 June</w:t>
      </w:r>
      <w:r w:rsidR="00C65B63" w:rsidRPr="00A51A68">
        <w:rPr>
          <w:rFonts w:asciiTheme="majorHAnsi" w:hAnsiTheme="majorHAnsi" w:cstheme="minorHAnsi"/>
          <w:b/>
          <w:sz w:val="24"/>
          <w:szCs w:val="24"/>
        </w:rPr>
        <w:t xml:space="preserve"> 2020</w:t>
      </w:r>
      <w:r w:rsidR="00CF6F77" w:rsidRPr="00A51A68">
        <w:rPr>
          <w:rFonts w:asciiTheme="majorHAnsi" w:hAnsiTheme="majorHAnsi" w:cstheme="minorHAnsi"/>
          <w:sz w:val="24"/>
          <w:szCs w:val="24"/>
        </w:rPr>
        <w:t>.</w:t>
      </w:r>
      <w:r w:rsidR="009828C0" w:rsidRPr="00A51A6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65B63" w:rsidRDefault="00C65B63" w:rsidP="00C65B6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33586E" w:rsidRDefault="0033586E" w:rsidP="00C65B6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33586E" w:rsidRDefault="0033586E" w:rsidP="00C65B6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33586E" w:rsidRPr="00A51A68" w:rsidRDefault="0033586E" w:rsidP="00C65B63">
      <w:pPr>
        <w:pStyle w:val="ListParagraph"/>
        <w:rPr>
          <w:rFonts w:asciiTheme="majorHAnsi" w:hAnsiTheme="majorHAnsi" w:cstheme="minorHAnsi"/>
          <w:sz w:val="24"/>
          <w:szCs w:val="24"/>
        </w:rPr>
      </w:pPr>
    </w:p>
    <w:p w:rsidR="00C65B63" w:rsidRPr="00A51A68" w:rsidRDefault="00C65B63" w:rsidP="00C65B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</w:p>
    <w:p w:rsidR="00EA2267" w:rsidRPr="00A51A68" w:rsidRDefault="00EA2267" w:rsidP="00C65B63">
      <w:pPr>
        <w:spacing w:after="0"/>
        <w:rPr>
          <w:rFonts w:asciiTheme="majorHAnsi" w:hAnsiTheme="majorHAnsi"/>
          <w:b/>
        </w:rPr>
      </w:pPr>
      <w:r w:rsidRPr="00A51A68">
        <w:rPr>
          <w:rFonts w:asciiTheme="majorHAnsi" w:hAnsiTheme="majorHAnsi"/>
          <w:b/>
        </w:rPr>
        <w:t>Ministry of Education,</w:t>
      </w:r>
      <w:r w:rsidR="00C65B63" w:rsidRPr="00A51A68">
        <w:rPr>
          <w:rFonts w:asciiTheme="majorHAnsi" w:hAnsiTheme="majorHAnsi"/>
          <w:b/>
        </w:rPr>
        <w:t xml:space="preserve"> Tertiary Education,</w:t>
      </w:r>
      <w:r w:rsidR="00A51A68">
        <w:rPr>
          <w:rFonts w:asciiTheme="majorHAnsi" w:hAnsiTheme="majorHAnsi"/>
          <w:b/>
        </w:rPr>
        <w:t xml:space="preserve"> </w:t>
      </w:r>
      <w:r w:rsidR="00C65B63" w:rsidRPr="00A51A68">
        <w:rPr>
          <w:rFonts w:asciiTheme="majorHAnsi" w:hAnsiTheme="majorHAnsi"/>
          <w:b/>
        </w:rPr>
        <w:t>Science and Technology</w:t>
      </w:r>
    </w:p>
    <w:p w:rsidR="00EA2267" w:rsidRPr="00A51A68" w:rsidRDefault="00EA2267" w:rsidP="00C65B63">
      <w:pPr>
        <w:spacing w:after="0"/>
        <w:rPr>
          <w:rFonts w:asciiTheme="majorHAnsi" w:hAnsiTheme="majorHAnsi"/>
          <w:b/>
        </w:rPr>
      </w:pPr>
      <w:r w:rsidRPr="00A51A68">
        <w:rPr>
          <w:rFonts w:asciiTheme="majorHAnsi" w:hAnsiTheme="majorHAnsi"/>
          <w:b/>
        </w:rPr>
        <w:t>MITD House</w:t>
      </w:r>
    </w:p>
    <w:p w:rsidR="00EA2267" w:rsidRPr="00A51A68" w:rsidRDefault="00EA2267" w:rsidP="00C65B63">
      <w:pPr>
        <w:spacing w:after="0"/>
        <w:rPr>
          <w:rFonts w:asciiTheme="majorHAnsi" w:hAnsiTheme="majorHAnsi"/>
          <w:b/>
        </w:rPr>
      </w:pPr>
      <w:r w:rsidRPr="00A51A68">
        <w:rPr>
          <w:rFonts w:asciiTheme="majorHAnsi" w:hAnsiTheme="majorHAnsi"/>
          <w:b/>
        </w:rPr>
        <w:t>Phoenix</w:t>
      </w:r>
    </w:p>
    <w:p w:rsidR="005A27AB" w:rsidRPr="00A51A68" w:rsidRDefault="004D1F39" w:rsidP="004D1F3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03 June</w:t>
      </w:r>
      <w:r w:rsidR="0033586E">
        <w:rPr>
          <w:rFonts w:asciiTheme="majorHAnsi" w:hAnsiTheme="majorHAnsi"/>
          <w:b/>
        </w:rPr>
        <w:t xml:space="preserve"> </w:t>
      </w:r>
      <w:r w:rsidR="00C65B63" w:rsidRPr="00A51A68">
        <w:rPr>
          <w:rFonts w:asciiTheme="majorHAnsi" w:hAnsiTheme="majorHAnsi"/>
          <w:b/>
        </w:rPr>
        <w:t>2020</w:t>
      </w:r>
      <w:r w:rsidR="00EA2267" w:rsidRPr="00A51A68">
        <w:rPr>
          <w:rFonts w:asciiTheme="majorHAnsi" w:hAnsiTheme="majorHAnsi"/>
        </w:rPr>
        <w:t xml:space="preserve"> </w:t>
      </w:r>
      <w:r w:rsidR="00D877AD" w:rsidRPr="00A51A68">
        <w:rPr>
          <w:rFonts w:asciiTheme="majorHAnsi" w:hAnsiTheme="majorHAnsi"/>
        </w:rPr>
        <w:t xml:space="preserve"> </w:t>
      </w:r>
      <w:r w:rsidR="005A27AB" w:rsidRPr="00A51A68">
        <w:rPr>
          <w:rFonts w:asciiTheme="majorHAnsi" w:hAnsiTheme="majorHAnsi"/>
          <w:b/>
        </w:rPr>
        <w:t xml:space="preserve">  </w:t>
      </w:r>
    </w:p>
    <w:sectPr w:rsidR="005A27AB" w:rsidRPr="00A5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4E9"/>
    <w:multiLevelType w:val="hybridMultilevel"/>
    <w:tmpl w:val="3BE8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B"/>
    <w:rsid w:val="00027FCE"/>
    <w:rsid w:val="0028606D"/>
    <w:rsid w:val="0033586E"/>
    <w:rsid w:val="00487AFD"/>
    <w:rsid w:val="004D1F39"/>
    <w:rsid w:val="00520AFE"/>
    <w:rsid w:val="005A27AB"/>
    <w:rsid w:val="006061B8"/>
    <w:rsid w:val="00714C1B"/>
    <w:rsid w:val="007C77E9"/>
    <w:rsid w:val="008A35D7"/>
    <w:rsid w:val="0096546A"/>
    <w:rsid w:val="009828C0"/>
    <w:rsid w:val="00A51A68"/>
    <w:rsid w:val="00C50520"/>
    <w:rsid w:val="00C65B63"/>
    <w:rsid w:val="00CB7EC2"/>
    <w:rsid w:val="00CC7953"/>
    <w:rsid w:val="00CF6F77"/>
    <w:rsid w:val="00D877AD"/>
    <w:rsid w:val="00E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650C"/>
  <w15:docId w15:val="{B6AA88A1-13AD-4116-8A70-EFEE6C13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9F791-0E2C-4CA8-BC53-4C8B17C0DA5D}"/>
</file>

<file path=customXml/itemProps2.xml><?xml version="1.0" encoding="utf-8"?>
<ds:datastoreItem xmlns:ds="http://schemas.openxmlformats.org/officeDocument/2006/customXml" ds:itemID="{0CF3519E-E15D-49BF-9BD7-90DF7CCAAC3F}"/>
</file>

<file path=customXml/itemProps3.xml><?xml version="1.0" encoding="utf-8"?>
<ds:datastoreItem xmlns:ds="http://schemas.openxmlformats.org/officeDocument/2006/customXml" ds:itemID="{ECCA33BC-B5D2-4B1D-B5B4-463F4B0B7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2020-05-22T13:20:00Z</cp:lastPrinted>
  <dcterms:created xsi:type="dcterms:W3CDTF">2020-05-22T13:21:00Z</dcterms:created>
  <dcterms:modified xsi:type="dcterms:W3CDTF">2020-06-03T11:13:00Z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