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1A" w:rsidRPr="00822E2A" w:rsidRDefault="002E531A" w:rsidP="002E531A">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2E531A" w:rsidRDefault="002E531A" w:rsidP="002E531A">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2E531A" w:rsidRPr="005402DE" w:rsidRDefault="002E531A" w:rsidP="002E531A">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Amendment of One Entry on</w:t>
      </w:r>
      <w:r w:rsidRPr="005402DE">
        <w:rPr>
          <w:rFonts w:ascii="Times New Roman" w:hAnsi="Times New Roman" w:cs="Times New Roman"/>
          <w:b/>
          <w:sz w:val="25"/>
          <w:szCs w:val="25"/>
          <w:u w:val="single"/>
        </w:rPr>
        <w:t xml:space="preserve"> </w:t>
      </w:r>
      <w:r>
        <w:rPr>
          <w:rFonts w:ascii="Times New Roman" w:hAnsi="Times New Roman" w:cs="Times New Roman"/>
          <w:b/>
          <w:sz w:val="25"/>
          <w:szCs w:val="25"/>
          <w:u w:val="single"/>
          <w:shd w:val="clear" w:color="auto" w:fill="FFFFFF"/>
        </w:rPr>
        <w:t>the Democratic Republic of the Congo</w:t>
      </w:r>
      <w:r w:rsidRPr="008C4DF8">
        <w:rPr>
          <w:rFonts w:ascii="Times New Roman" w:hAnsi="Times New Roman" w:cs="Times New Roman"/>
          <w:b/>
          <w:sz w:val="25"/>
          <w:szCs w:val="25"/>
          <w:u w:val="single"/>
          <w:shd w:val="clear" w:color="auto" w:fill="FFFFFF"/>
        </w:rPr>
        <w:t xml:space="preserve"> Sanctions List</w:t>
      </w:r>
    </w:p>
    <w:p w:rsidR="002E531A" w:rsidRPr="0099079F" w:rsidRDefault="002E531A" w:rsidP="002E531A">
      <w:pPr>
        <w:spacing w:after="0" w:line="240" w:lineRule="auto"/>
        <w:ind w:right="-421"/>
        <w:jc w:val="center"/>
        <w:rPr>
          <w:rFonts w:ascii="Times New Roman" w:hAnsi="Times New Roman" w:cs="Times New Roman"/>
          <w:b/>
          <w:sz w:val="25"/>
          <w:szCs w:val="25"/>
        </w:rPr>
      </w:pPr>
    </w:p>
    <w:p w:rsidR="007D649F" w:rsidRDefault="002E531A" w:rsidP="002E531A">
      <w:pPr>
        <w:spacing w:line="276" w:lineRule="auto"/>
        <w:jc w:val="both"/>
      </w:pPr>
      <w:r>
        <w:rPr>
          <w:rFonts w:ascii="Times New Roman" w:hAnsi="Times New Roman" w:cs="Times New Roman"/>
          <w:sz w:val="25"/>
          <w:szCs w:val="25"/>
        </w:rPr>
        <w:t xml:space="preserve">Notice is hereby given that </w:t>
      </w:r>
      <w:r w:rsidRPr="002A0BFA">
        <w:rPr>
          <w:rFonts w:ascii="Times New Roman" w:hAnsi="Times New Roman" w:cs="Times New Roman"/>
          <w:sz w:val="25"/>
          <w:szCs w:val="25"/>
        </w:rPr>
        <w:t xml:space="preserve">on </w:t>
      </w:r>
      <w:r>
        <w:rPr>
          <w:rFonts w:ascii="Times New Roman" w:hAnsi="Times New Roman" w:cs="Times New Roman"/>
          <w:sz w:val="25"/>
          <w:szCs w:val="25"/>
        </w:rPr>
        <w:t>25 Febr</w:t>
      </w:r>
      <w:r w:rsidRPr="002A0BFA">
        <w:rPr>
          <w:rFonts w:ascii="Times New Roman" w:hAnsi="Times New Roman" w:cs="Times New Roman"/>
          <w:sz w:val="25"/>
          <w:szCs w:val="25"/>
        </w:rPr>
        <w:t>uary 2020, the United Nations Security Council C</w:t>
      </w:r>
      <w:r>
        <w:rPr>
          <w:rFonts w:ascii="Times New Roman" w:hAnsi="Times New Roman" w:cs="Times New Roman"/>
          <w:sz w:val="25"/>
          <w:szCs w:val="25"/>
        </w:rPr>
        <w:t xml:space="preserve">ommittee pursuant to resolution 1533 (2004) concerning the Democratic Republic of the </w:t>
      </w:r>
      <w:r w:rsidRPr="007D649F">
        <w:rPr>
          <w:rFonts w:ascii="Times New Roman" w:hAnsi="Times New Roman" w:cs="Times New Roman"/>
          <w:sz w:val="25"/>
          <w:szCs w:val="25"/>
        </w:rPr>
        <w:t xml:space="preserve">Congo (1533 Sanctions Committee), </w:t>
      </w:r>
      <w:r w:rsidR="00D75F20">
        <w:rPr>
          <w:rFonts w:ascii="Times New Roman" w:hAnsi="Times New Roman" w:cs="Times New Roman"/>
          <w:sz w:val="25"/>
          <w:szCs w:val="25"/>
        </w:rPr>
        <w:t>enacted the</w:t>
      </w:r>
      <w:r w:rsidRPr="007D649F">
        <w:rPr>
          <w:rFonts w:ascii="Times New Roman" w:hAnsi="Times New Roman" w:cs="Times New Roman"/>
          <w:sz w:val="25"/>
          <w:szCs w:val="25"/>
        </w:rPr>
        <w:t xml:space="preserve"> </w:t>
      </w:r>
      <w:r w:rsidRPr="002152DD">
        <w:rPr>
          <w:rFonts w:ascii="Times New Roman" w:hAnsi="Times New Roman" w:cs="Times New Roman"/>
          <w:b/>
          <w:sz w:val="25"/>
          <w:szCs w:val="25"/>
        </w:rPr>
        <w:t xml:space="preserve">amendments </w:t>
      </w:r>
      <w:r w:rsidR="007D649F" w:rsidRPr="002152DD">
        <w:rPr>
          <w:rFonts w:ascii="Times New Roman" w:hAnsi="Times New Roman" w:cs="Times New Roman"/>
          <w:b/>
          <w:sz w:val="25"/>
          <w:szCs w:val="25"/>
        </w:rPr>
        <w:t>specified with underline</w:t>
      </w:r>
      <w:r w:rsidR="007D649F" w:rsidRPr="007D649F">
        <w:rPr>
          <w:rFonts w:ascii="Times New Roman" w:hAnsi="Times New Roman" w:cs="Times New Roman"/>
          <w:sz w:val="25"/>
          <w:szCs w:val="25"/>
        </w:rPr>
        <w:t xml:space="preserve"> </w:t>
      </w:r>
      <w:r w:rsidRPr="007D649F">
        <w:rPr>
          <w:rFonts w:ascii="Times New Roman" w:hAnsi="Times New Roman" w:cs="Times New Roman"/>
          <w:sz w:val="25"/>
          <w:szCs w:val="25"/>
        </w:rPr>
        <w:t xml:space="preserve">to the following entry on its List of Individuals and entities subject to the measures set-out in </w:t>
      </w:r>
      <w:r w:rsidR="007D649F">
        <w:rPr>
          <w:rFonts w:ascii="Times New Roman" w:hAnsi="Times New Roman" w:cs="Times New Roman"/>
          <w:sz w:val="25"/>
          <w:szCs w:val="25"/>
        </w:rPr>
        <w:br/>
      </w:r>
      <w:r w:rsidRPr="007D649F">
        <w:rPr>
          <w:rFonts w:ascii="Times New Roman" w:hAnsi="Times New Roman" w:cs="Times New Roman"/>
          <w:sz w:val="25"/>
          <w:szCs w:val="25"/>
        </w:rPr>
        <w:t>1, 4 and 5 of Security Council resolution 2293 (2016), as renewed in resolution 2478 (</w:t>
      </w:r>
      <w:r w:rsidR="007D649F" w:rsidRPr="007D649F">
        <w:rPr>
          <w:rFonts w:ascii="Times New Roman" w:hAnsi="Times New Roman" w:cs="Times New Roman"/>
          <w:sz w:val="25"/>
          <w:szCs w:val="25"/>
        </w:rPr>
        <w:t>2019).</w:t>
      </w:r>
      <w:r w:rsidR="007D649F">
        <w:t xml:space="preserve"> </w:t>
      </w:r>
    </w:p>
    <w:p w:rsidR="007D649F" w:rsidRPr="007D649F" w:rsidRDefault="007D649F" w:rsidP="007D649F">
      <w:pPr>
        <w:pStyle w:val="ListParagraph"/>
        <w:numPr>
          <w:ilvl w:val="0"/>
          <w:numId w:val="2"/>
        </w:numPr>
        <w:spacing w:line="276" w:lineRule="auto"/>
        <w:jc w:val="both"/>
        <w:rPr>
          <w:rFonts w:ascii="Times New Roman" w:hAnsi="Times New Roman" w:cs="Times New Roman"/>
          <w:b/>
          <w:sz w:val="25"/>
          <w:szCs w:val="25"/>
        </w:rPr>
      </w:pPr>
      <w:r w:rsidRPr="007D649F">
        <w:rPr>
          <w:rFonts w:ascii="Times New Roman" w:hAnsi="Times New Roman" w:cs="Times New Roman"/>
          <w:b/>
          <w:sz w:val="25"/>
          <w:szCs w:val="25"/>
        </w:rPr>
        <w:t xml:space="preserve">Individuals </w:t>
      </w:r>
    </w:p>
    <w:p w:rsidR="007D649F" w:rsidRDefault="007D649F" w:rsidP="00815E47">
      <w:pPr>
        <w:spacing w:after="0" w:line="276" w:lineRule="auto"/>
        <w:jc w:val="both"/>
        <w:rPr>
          <w:rFonts w:ascii="Times New Roman" w:hAnsi="Times New Roman" w:cs="Times New Roman"/>
          <w:sz w:val="25"/>
          <w:szCs w:val="25"/>
        </w:rPr>
      </w:pPr>
      <w:r w:rsidRPr="007D649F">
        <w:rPr>
          <w:rFonts w:ascii="Times New Roman" w:hAnsi="Times New Roman" w:cs="Times New Roman"/>
          <w:b/>
          <w:sz w:val="25"/>
          <w:szCs w:val="25"/>
        </w:rPr>
        <w:t>CDi.016 Name:</w:t>
      </w:r>
      <w:r w:rsidRPr="007D649F">
        <w:rPr>
          <w:rFonts w:ascii="Times New Roman" w:hAnsi="Times New Roman" w:cs="Times New Roman"/>
          <w:sz w:val="25"/>
          <w:szCs w:val="25"/>
        </w:rPr>
        <w:t xml:space="preserve"> 1: IGNACE 2: MURWANASHYAKA 3: </w:t>
      </w:r>
      <w:proofErr w:type="spellStart"/>
      <w:r w:rsidRPr="007D649F">
        <w:rPr>
          <w:rFonts w:ascii="Times New Roman" w:hAnsi="Times New Roman" w:cs="Times New Roman"/>
          <w:sz w:val="25"/>
          <w:szCs w:val="25"/>
        </w:rPr>
        <w:t>na</w:t>
      </w:r>
      <w:proofErr w:type="spellEnd"/>
      <w:r w:rsidRPr="007D649F">
        <w:rPr>
          <w:rFonts w:ascii="Times New Roman" w:hAnsi="Times New Roman" w:cs="Times New Roman"/>
          <w:sz w:val="25"/>
          <w:szCs w:val="25"/>
        </w:rPr>
        <w:t xml:space="preserve"> 4: </w:t>
      </w:r>
      <w:proofErr w:type="spellStart"/>
      <w:r w:rsidRPr="007D649F">
        <w:rPr>
          <w:rFonts w:ascii="Times New Roman" w:hAnsi="Times New Roman" w:cs="Times New Roman"/>
          <w:sz w:val="25"/>
          <w:szCs w:val="25"/>
        </w:rPr>
        <w:t>na</w:t>
      </w:r>
      <w:proofErr w:type="spellEnd"/>
      <w:r w:rsidRPr="007D649F">
        <w:rPr>
          <w:rFonts w:ascii="Times New Roman" w:hAnsi="Times New Roman" w:cs="Times New Roman"/>
          <w:sz w:val="25"/>
          <w:szCs w:val="25"/>
        </w:rPr>
        <w:t xml:space="preserve"> </w:t>
      </w:r>
    </w:p>
    <w:p w:rsidR="007D649F" w:rsidRDefault="007D649F" w:rsidP="00815E47">
      <w:pPr>
        <w:spacing w:after="0" w:line="276" w:lineRule="auto"/>
        <w:jc w:val="both"/>
        <w:rPr>
          <w:rFonts w:ascii="Times New Roman" w:hAnsi="Times New Roman" w:cs="Times New Roman"/>
          <w:sz w:val="25"/>
          <w:szCs w:val="25"/>
        </w:rPr>
      </w:pPr>
      <w:r w:rsidRPr="007D649F">
        <w:rPr>
          <w:rFonts w:ascii="Times New Roman" w:hAnsi="Times New Roman" w:cs="Times New Roman"/>
          <w:b/>
          <w:sz w:val="25"/>
          <w:szCs w:val="25"/>
        </w:rPr>
        <w:t>Title:</w:t>
      </w:r>
      <w:r w:rsidRPr="007D649F">
        <w:rPr>
          <w:rFonts w:ascii="Times New Roman" w:hAnsi="Times New Roman" w:cs="Times New Roman"/>
          <w:sz w:val="25"/>
          <w:szCs w:val="25"/>
        </w:rPr>
        <w:t xml:space="preserve"> Dr. </w:t>
      </w:r>
      <w:r w:rsidRPr="007D649F">
        <w:rPr>
          <w:rFonts w:ascii="Times New Roman" w:hAnsi="Times New Roman" w:cs="Times New Roman"/>
          <w:b/>
          <w:sz w:val="25"/>
          <w:szCs w:val="25"/>
        </w:rPr>
        <w:t>Designation:</w:t>
      </w:r>
      <w:r w:rsidRPr="007D649F">
        <w:rPr>
          <w:rFonts w:ascii="Times New Roman" w:hAnsi="Times New Roman" w:cs="Times New Roman"/>
          <w:sz w:val="25"/>
          <w:szCs w:val="25"/>
        </w:rPr>
        <w:t xml:space="preserve"> FDLR President </w:t>
      </w:r>
      <w:r w:rsidRPr="007D649F">
        <w:rPr>
          <w:rFonts w:ascii="Times New Roman" w:hAnsi="Times New Roman" w:cs="Times New Roman"/>
          <w:b/>
          <w:sz w:val="25"/>
          <w:szCs w:val="25"/>
        </w:rPr>
        <w:t>DOB:</w:t>
      </w:r>
      <w:r w:rsidRPr="007D649F">
        <w:rPr>
          <w:rFonts w:ascii="Times New Roman" w:hAnsi="Times New Roman" w:cs="Times New Roman"/>
          <w:sz w:val="25"/>
          <w:szCs w:val="25"/>
        </w:rPr>
        <w:t xml:space="preserve"> 14 May 1963 </w:t>
      </w:r>
      <w:r w:rsidRPr="007D649F">
        <w:rPr>
          <w:rFonts w:ascii="Times New Roman" w:hAnsi="Times New Roman" w:cs="Times New Roman"/>
          <w:b/>
          <w:sz w:val="25"/>
          <w:szCs w:val="25"/>
        </w:rPr>
        <w:t>POB: a)</w:t>
      </w:r>
      <w:r w:rsidRPr="007D649F">
        <w:rPr>
          <w:rFonts w:ascii="Times New Roman" w:hAnsi="Times New Roman" w:cs="Times New Roman"/>
          <w:sz w:val="25"/>
          <w:szCs w:val="25"/>
        </w:rPr>
        <w:t xml:space="preserve"> </w:t>
      </w:r>
      <w:proofErr w:type="spellStart"/>
      <w:r w:rsidRPr="007D649F">
        <w:rPr>
          <w:rFonts w:ascii="Times New Roman" w:hAnsi="Times New Roman" w:cs="Times New Roman"/>
          <w:sz w:val="25"/>
          <w:szCs w:val="25"/>
        </w:rPr>
        <w:t>Butera</w:t>
      </w:r>
      <w:proofErr w:type="spellEnd"/>
      <w:r w:rsidRPr="007D649F">
        <w:rPr>
          <w:rFonts w:ascii="Times New Roman" w:hAnsi="Times New Roman" w:cs="Times New Roman"/>
          <w:sz w:val="25"/>
          <w:szCs w:val="25"/>
        </w:rPr>
        <w:t xml:space="preserve">, </w:t>
      </w:r>
    </w:p>
    <w:p w:rsidR="007D649F" w:rsidRPr="007D649F" w:rsidRDefault="007D649F" w:rsidP="00815E47">
      <w:pPr>
        <w:spacing w:after="0" w:line="276" w:lineRule="auto"/>
        <w:jc w:val="both"/>
        <w:rPr>
          <w:rFonts w:ascii="Times New Roman" w:hAnsi="Times New Roman" w:cs="Times New Roman"/>
          <w:b/>
          <w:sz w:val="25"/>
          <w:szCs w:val="25"/>
        </w:rPr>
      </w:pPr>
      <w:r w:rsidRPr="007D649F">
        <w:rPr>
          <w:rFonts w:ascii="Times New Roman" w:hAnsi="Times New Roman" w:cs="Times New Roman"/>
          <w:sz w:val="25"/>
          <w:szCs w:val="25"/>
        </w:rPr>
        <w:t xml:space="preserve">Rwanda b) </w:t>
      </w:r>
      <w:proofErr w:type="spellStart"/>
      <w:r w:rsidRPr="007D649F">
        <w:rPr>
          <w:rFonts w:ascii="Times New Roman" w:hAnsi="Times New Roman" w:cs="Times New Roman"/>
          <w:sz w:val="25"/>
          <w:szCs w:val="25"/>
        </w:rPr>
        <w:t>Ngoma</w:t>
      </w:r>
      <w:proofErr w:type="spellEnd"/>
      <w:r w:rsidRPr="007D649F">
        <w:rPr>
          <w:rFonts w:ascii="Times New Roman" w:hAnsi="Times New Roman" w:cs="Times New Roman"/>
          <w:sz w:val="25"/>
          <w:szCs w:val="25"/>
        </w:rPr>
        <w:t xml:space="preserve">, </w:t>
      </w:r>
      <w:proofErr w:type="spellStart"/>
      <w:r w:rsidRPr="007D649F">
        <w:rPr>
          <w:rFonts w:ascii="Times New Roman" w:hAnsi="Times New Roman" w:cs="Times New Roman"/>
          <w:sz w:val="25"/>
          <w:szCs w:val="25"/>
        </w:rPr>
        <w:t>Butare</w:t>
      </w:r>
      <w:proofErr w:type="spellEnd"/>
      <w:r w:rsidRPr="007D649F">
        <w:rPr>
          <w:rFonts w:ascii="Times New Roman" w:hAnsi="Times New Roman" w:cs="Times New Roman"/>
          <w:sz w:val="25"/>
          <w:szCs w:val="25"/>
        </w:rPr>
        <w:t xml:space="preserve">, Rwanda </w:t>
      </w:r>
      <w:r w:rsidRPr="007D649F">
        <w:rPr>
          <w:rFonts w:ascii="Times New Roman" w:hAnsi="Times New Roman" w:cs="Times New Roman"/>
          <w:b/>
          <w:sz w:val="25"/>
          <w:szCs w:val="25"/>
        </w:rPr>
        <w:t xml:space="preserve">Good quality a.k.a.: </w:t>
      </w:r>
      <w:proofErr w:type="spellStart"/>
      <w:r w:rsidRPr="007D649F">
        <w:rPr>
          <w:rFonts w:ascii="Times New Roman" w:hAnsi="Times New Roman" w:cs="Times New Roman"/>
          <w:sz w:val="25"/>
          <w:szCs w:val="25"/>
        </w:rPr>
        <w:t>na</w:t>
      </w:r>
      <w:proofErr w:type="spellEnd"/>
      <w:r w:rsidRPr="007D649F">
        <w:rPr>
          <w:rFonts w:ascii="Times New Roman" w:hAnsi="Times New Roman" w:cs="Times New Roman"/>
          <w:sz w:val="25"/>
          <w:szCs w:val="25"/>
        </w:rPr>
        <w:t xml:space="preserve"> </w:t>
      </w:r>
      <w:r w:rsidRPr="007D649F">
        <w:rPr>
          <w:rFonts w:ascii="Times New Roman" w:hAnsi="Times New Roman" w:cs="Times New Roman"/>
          <w:b/>
          <w:sz w:val="25"/>
          <w:szCs w:val="25"/>
        </w:rPr>
        <w:t>Low quality a.k.a.:</w:t>
      </w:r>
      <w:r w:rsidR="00815E47">
        <w:rPr>
          <w:rFonts w:ascii="Times New Roman" w:hAnsi="Times New Roman" w:cs="Times New Roman"/>
          <w:sz w:val="25"/>
          <w:szCs w:val="25"/>
        </w:rPr>
        <w:t xml:space="preserve"> Dr. Ignace </w:t>
      </w:r>
      <w:r w:rsidRPr="007D649F">
        <w:rPr>
          <w:rFonts w:ascii="Times New Roman" w:hAnsi="Times New Roman" w:cs="Times New Roman"/>
          <w:b/>
          <w:sz w:val="25"/>
          <w:szCs w:val="25"/>
        </w:rPr>
        <w:t>Nationality:</w:t>
      </w:r>
      <w:r w:rsidRPr="007D649F">
        <w:rPr>
          <w:rFonts w:ascii="Times New Roman" w:hAnsi="Times New Roman" w:cs="Times New Roman"/>
          <w:sz w:val="25"/>
          <w:szCs w:val="25"/>
        </w:rPr>
        <w:t xml:space="preserve"> Rwanda </w:t>
      </w:r>
      <w:r w:rsidRPr="007D649F">
        <w:rPr>
          <w:rFonts w:ascii="Times New Roman" w:hAnsi="Times New Roman" w:cs="Times New Roman"/>
          <w:b/>
          <w:sz w:val="25"/>
          <w:szCs w:val="25"/>
        </w:rPr>
        <w:t>Passport no:</w:t>
      </w:r>
      <w:r w:rsidRPr="007D649F">
        <w:rPr>
          <w:rFonts w:ascii="Times New Roman" w:hAnsi="Times New Roman" w:cs="Times New Roman"/>
          <w:sz w:val="25"/>
          <w:szCs w:val="25"/>
        </w:rPr>
        <w:t xml:space="preserve"> </w:t>
      </w:r>
      <w:proofErr w:type="spellStart"/>
      <w:r w:rsidRPr="007D649F">
        <w:rPr>
          <w:rFonts w:ascii="Times New Roman" w:hAnsi="Times New Roman" w:cs="Times New Roman"/>
          <w:sz w:val="25"/>
          <w:szCs w:val="25"/>
        </w:rPr>
        <w:t>na</w:t>
      </w:r>
      <w:proofErr w:type="spellEnd"/>
      <w:r w:rsidRPr="007D649F">
        <w:rPr>
          <w:rFonts w:ascii="Times New Roman" w:hAnsi="Times New Roman" w:cs="Times New Roman"/>
          <w:sz w:val="25"/>
          <w:szCs w:val="25"/>
        </w:rPr>
        <w:t xml:space="preserve"> </w:t>
      </w:r>
      <w:r w:rsidRPr="007D649F">
        <w:rPr>
          <w:rFonts w:ascii="Times New Roman" w:hAnsi="Times New Roman" w:cs="Times New Roman"/>
          <w:b/>
          <w:sz w:val="25"/>
          <w:szCs w:val="25"/>
        </w:rPr>
        <w:t xml:space="preserve">National identification </w:t>
      </w:r>
    </w:p>
    <w:p w:rsidR="007D649F" w:rsidRPr="007D649F" w:rsidRDefault="007D649F" w:rsidP="00815E47">
      <w:pPr>
        <w:spacing w:line="276" w:lineRule="auto"/>
        <w:rPr>
          <w:rFonts w:ascii="Times New Roman" w:hAnsi="Times New Roman" w:cs="Times New Roman"/>
          <w:sz w:val="25"/>
          <w:szCs w:val="25"/>
        </w:rPr>
      </w:pPr>
      <w:r w:rsidRPr="007D649F">
        <w:rPr>
          <w:rFonts w:ascii="Times New Roman" w:hAnsi="Times New Roman" w:cs="Times New Roman"/>
          <w:b/>
          <w:sz w:val="25"/>
          <w:szCs w:val="25"/>
        </w:rPr>
        <w:t xml:space="preserve">no: </w:t>
      </w:r>
      <w:proofErr w:type="spellStart"/>
      <w:r w:rsidRPr="007D649F">
        <w:rPr>
          <w:rFonts w:ascii="Times New Roman" w:hAnsi="Times New Roman" w:cs="Times New Roman"/>
          <w:sz w:val="25"/>
          <w:szCs w:val="25"/>
        </w:rPr>
        <w:t>na</w:t>
      </w:r>
      <w:proofErr w:type="spellEnd"/>
      <w:r w:rsidRPr="007D649F">
        <w:rPr>
          <w:rFonts w:ascii="Times New Roman" w:hAnsi="Times New Roman" w:cs="Times New Roman"/>
          <w:sz w:val="25"/>
          <w:szCs w:val="25"/>
        </w:rPr>
        <w:t xml:space="preserve"> </w:t>
      </w:r>
      <w:r w:rsidRPr="007D649F">
        <w:rPr>
          <w:rFonts w:ascii="Times New Roman" w:hAnsi="Times New Roman" w:cs="Times New Roman"/>
          <w:b/>
          <w:sz w:val="25"/>
          <w:szCs w:val="25"/>
        </w:rPr>
        <w:t>Address:</w:t>
      </w:r>
      <w:r w:rsidRPr="007D649F">
        <w:rPr>
          <w:rFonts w:ascii="Times New Roman" w:hAnsi="Times New Roman" w:cs="Times New Roman"/>
          <w:sz w:val="25"/>
          <w:szCs w:val="25"/>
        </w:rPr>
        <w:t xml:space="preserve"> Germany</w:t>
      </w:r>
      <w:r>
        <w:rPr>
          <w:rFonts w:ascii="Times New Roman" w:hAnsi="Times New Roman" w:cs="Times New Roman"/>
          <w:sz w:val="25"/>
          <w:szCs w:val="25"/>
        </w:rPr>
        <w:t xml:space="preserve"> </w:t>
      </w:r>
      <w:r w:rsidRPr="007D649F">
        <w:rPr>
          <w:rFonts w:ascii="Times New Roman" w:hAnsi="Times New Roman" w:cs="Times New Roman"/>
          <w:sz w:val="25"/>
          <w:szCs w:val="25"/>
        </w:rPr>
        <w:t xml:space="preserve">(in prison) </w:t>
      </w:r>
      <w:r w:rsidRPr="007D649F">
        <w:rPr>
          <w:rFonts w:ascii="Times New Roman" w:hAnsi="Times New Roman" w:cs="Times New Roman"/>
          <w:b/>
          <w:sz w:val="25"/>
          <w:szCs w:val="25"/>
        </w:rPr>
        <w:t>Listed on:</w:t>
      </w:r>
      <w:r w:rsidRPr="007D649F">
        <w:rPr>
          <w:rFonts w:ascii="Times New Roman" w:hAnsi="Times New Roman" w:cs="Times New Roman"/>
          <w:sz w:val="25"/>
          <w:szCs w:val="25"/>
        </w:rPr>
        <w:t xml:space="preserve"> 1 Nov. 2005 (amended on 13 Oct. 2016, </w:t>
      </w:r>
      <w:r w:rsidRPr="00EF603F">
        <w:rPr>
          <w:rFonts w:ascii="Times New Roman" w:hAnsi="Times New Roman" w:cs="Times New Roman"/>
          <w:sz w:val="25"/>
          <w:szCs w:val="25"/>
          <w:u w:val="single"/>
        </w:rPr>
        <w:t>25 February 2020</w:t>
      </w:r>
      <w:r w:rsidRPr="007D649F">
        <w:rPr>
          <w:rFonts w:ascii="Times New Roman" w:hAnsi="Times New Roman" w:cs="Times New Roman"/>
          <w:sz w:val="25"/>
          <w:szCs w:val="25"/>
        </w:rPr>
        <w:t xml:space="preserve">) </w:t>
      </w:r>
      <w:r w:rsidRPr="007D649F">
        <w:rPr>
          <w:rFonts w:ascii="Times New Roman" w:hAnsi="Times New Roman" w:cs="Times New Roman"/>
          <w:b/>
          <w:sz w:val="25"/>
          <w:szCs w:val="25"/>
        </w:rPr>
        <w:t>Other information:</w:t>
      </w:r>
      <w:r w:rsidRPr="007D649F">
        <w:rPr>
          <w:rFonts w:ascii="Times New Roman" w:hAnsi="Times New Roman" w:cs="Times New Roman"/>
          <w:sz w:val="25"/>
          <w:szCs w:val="25"/>
        </w:rPr>
        <w:t xml:space="preserve"> </w:t>
      </w:r>
      <w:r w:rsidRPr="00EF603F">
        <w:rPr>
          <w:rFonts w:ascii="Times New Roman" w:hAnsi="Times New Roman" w:cs="Times New Roman"/>
          <w:sz w:val="25"/>
          <w:szCs w:val="25"/>
          <w:u w:val="single"/>
        </w:rPr>
        <w:t xml:space="preserve">Reported to have died in prison in Germany on 16 April 2019. </w:t>
      </w:r>
      <w:r w:rsidRPr="007D649F">
        <w:rPr>
          <w:rFonts w:ascii="Times New Roman" w:hAnsi="Times New Roman" w:cs="Times New Roman"/>
          <w:sz w:val="25"/>
          <w:szCs w:val="25"/>
        </w:rPr>
        <w:t>Arrested by German authorities on 17 November 2009 and found guilty by a German court on 28 September 2015 of leadership of a foreign terrorist group and aiding in war crimes. Received a 13-year sentence and</w:t>
      </w:r>
      <w:r>
        <w:rPr>
          <w:rFonts w:ascii="Times New Roman" w:hAnsi="Times New Roman" w:cs="Times New Roman"/>
          <w:sz w:val="25"/>
          <w:szCs w:val="25"/>
        </w:rPr>
        <w:t xml:space="preserve"> </w:t>
      </w:r>
      <w:r w:rsidRPr="007D649F">
        <w:rPr>
          <w:rFonts w:ascii="Times New Roman" w:hAnsi="Times New Roman" w:cs="Times New Roman"/>
          <w:sz w:val="25"/>
          <w:szCs w:val="25"/>
        </w:rPr>
        <w:t>is in prison in Germany as of June 2016. Re-elected FDLR</w:t>
      </w:r>
      <w:r w:rsidR="003E457D">
        <w:rPr>
          <w:rFonts w:ascii="Times New Roman" w:hAnsi="Times New Roman" w:cs="Times New Roman"/>
          <w:sz w:val="25"/>
          <w:szCs w:val="25"/>
        </w:rPr>
        <w:t xml:space="preserve"> </w:t>
      </w:r>
      <w:bookmarkStart w:id="0" w:name="_GoBack"/>
      <w:bookmarkEnd w:id="0"/>
      <w:r w:rsidRPr="007D649F">
        <w:rPr>
          <w:rFonts w:ascii="Times New Roman" w:hAnsi="Times New Roman" w:cs="Times New Roman"/>
          <w:sz w:val="25"/>
          <w:szCs w:val="25"/>
        </w:rPr>
        <w:t xml:space="preserve">President on 29 November 2014 for a five-year term. INTERPOL-UN Security Council Special Notice web link: </w:t>
      </w:r>
      <w:r w:rsidRPr="00EF603F">
        <w:rPr>
          <w:rFonts w:ascii="Times New Roman" w:hAnsi="Times New Roman" w:cs="Times New Roman"/>
          <w:sz w:val="25"/>
          <w:szCs w:val="25"/>
          <w:u w:val="single"/>
        </w:rPr>
        <w:t>https://www.interpol.int/en/How-we-work/Notices/View-UNNotices-Individuals</w:t>
      </w:r>
    </w:p>
    <w:p w:rsidR="002E531A" w:rsidRPr="00914436" w:rsidRDefault="002E531A" w:rsidP="002E531A">
      <w:pPr>
        <w:spacing w:after="0"/>
        <w:rPr>
          <w:rFonts w:ascii="Times New Roman" w:hAnsi="Times New Roman" w:cs="Times New Roman"/>
          <w:sz w:val="25"/>
          <w:szCs w:val="25"/>
        </w:rPr>
      </w:pPr>
    </w:p>
    <w:p w:rsidR="002E531A" w:rsidRPr="000C71D6" w:rsidRDefault="00815E47" w:rsidP="002E531A">
      <w:pPr>
        <w:spacing w:after="0" w:line="240" w:lineRule="auto"/>
        <w:jc w:val="both"/>
        <w:rPr>
          <w:rFonts w:ascii="Times New Roman" w:hAnsi="Times New Roman" w:cs="Times New Roman"/>
          <w:sz w:val="25"/>
          <w:szCs w:val="25"/>
        </w:rPr>
      </w:pPr>
      <w:r w:rsidRPr="000C71D6">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 Act 2019 still apply to the one entry</w:t>
      </w:r>
      <w:r w:rsidR="002E531A" w:rsidRPr="000C71D6">
        <w:rPr>
          <w:rFonts w:ascii="Times New Roman" w:hAnsi="Times New Roman" w:cs="Times New Roman"/>
          <w:sz w:val="25"/>
          <w:szCs w:val="25"/>
        </w:rPr>
        <w:t>.</w:t>
      </w:r>
    </w:p>
    <w:p w:rsidR="002E531A" w:rsidRPr="006F6F56" w:rsidRDefault="002E531A" w:rsidP="002E531A">
      <w:pPr>
        <w:spacing w:after="0" w:line="240" w:lineRule="auto"/>
        <w:rPr>
          <w:rFonts w:ascii="Times New Roman" w:hAnsi="Times New Roman" w:cs="Times New Roman"/>
          <w:sz w:val="25"/>
          <w:szCs w:val="25"/>
        </w:rPr>
      </w:pPr>
    </w:p>
    <w:p w:rsidR="002E531A" w:rsidRPr="006F6F56" w:rsidRDefault="002E531A" w:rsidP="002E531A">
      <w:pPr>
        <w:spacing w:after="0" w:line="240" w:lineRule="auto"/>
        <w:rPr>
          <w:rFonts w:ascii="Times New Roman" w:hAnsi="Times New Roman" w:cs="Times New Roman"/>
          <w:sz w:val="25"/>
          <w:szCs w:val="25"/>
        </w:rPr>
      </w:pPr>
      <w:r w:rsidRPr="006F6F56">
        <w:rPr>
          <w:rFonts w:ascii="Times New Roman" w:hAnsi="Times New Roman" w:cs="Times New Roman"/>
          <w:sz w:val="25"/>
          <w:szCs w:val="25"/>
        </w:rPr>
        <w:t>The Consolidated United Nations Security Council Sanctions List is also updated following</w:t>
      </w:r>
      <w:r>
        <w:rPr>
          <w:rFonts w:ascii="Times New Roman" w:hAnsi="Times New Roman" w:cs="Times New Roman"/>
          <w:sz w:val="25"/>
          <w:szCs w:val="25"/>
        </w:rPr>
        <w:t xml:space="preserve"> changes made to</w:t>
      </w:r>
      <w:r w:rsidRPr="006F6F56">
        <w:rPr>
          <w:rFonts w:ascii="Times New Roman" w:hAnsi="Times New Roman" w:cs="Times New Roman"/>
          <w:sz w:val="25"/>
          <w:szCs w:val="25"/>
        </w:rPr>
        <w:t xml:space="preserve"> the </w:t>
      </w:r>
      <w:r>
        <w:rPr>
          <w:rFonts w:ascii="Times New Roman" w:hAnsi="Times New Roman" w:cs="Times New Roman"/>
          <w:sz w:val="25"/>
          <w:szCs w:val="25"/>
        </w:rPr>
        <w:t>Democratic Republic of the Congo</w:t>
      </w:r>
      <w:r w:rsidRPr="002A0BFA">
        <w:rPr>
          <w:rFonts w:ascii="Times New Roman" w:hAnsi="Times New Roman" w:cs="Times New Roman"/>
          <w:sz w:val="25"/>
          <w:szCs w:val="25"/>
        </w:rPr>
        <w:t xml:space="preserve"> Sanctions List</w:t>
      </w:r>
      <w:r w:rsidRPr="00D5405B">
        <w:rPr>
          <w:rFonts w:ascii="Times New Roman" w:hAnsi="Times New Roman" w:cs="Times New Roman"/>
          <w:sz w:val="25"/>
          <w:szCs w:val="25"/>
        </w:rPr>
        <w:t>.</w:t>
      </w:r>
      <w:r>
        <w:rPr>
          <w:rFonts w:ascii="Times New Roman" w:hAnsi="Times New Roman" w:cs="Times New Roman"/>
          <w:sz w:val="25"/>
          <w:szCs w:val="25"/>
        </w:rPr>
        <w:t xml:space="preserve"> </w:t>
      </w:r>
      <w:r w:rsidRPr="006F6F56">
        <w:rPr>
          <w:rFonts w:ascii="Times New Roman" w:hAnsi="Times New Roman" w:cs="Times New Roman"/>
          <w:sz w:val="25"/>
          <w:szCs w:val="25"/>
        </w:rPr>
        <w:t xml:space="preserve">An updated version of the Consolidated List is accessible via the following URL: </w:t>
      </w:r>
      <w:hyperlink r:id="rId5" w:history="1">
        <w:r w:rsidRPr="006F6F56">
          <w:rPr>
            <w:rStyle w:val="Hyperlink"/>
            <w:rFonts w:ascii="Times New Roman" w:hAnsi="Times New Roman" w:cs="Times New Roman"/>
            <w:color w:val="0000FF"/>
            <w:sz w:val="25"/>
            <w:szCs w:val="25"/>
          </w:rPr>
          <w:t>https://www.un.org/securitycouncil/content/un-sc-consolidated-list</w:t>
        </w:r>
      </w:hyperlink>
    </w:p>
    <w:p w:rsidR="002E531A" w:rsidRPr="006F6F56" w:rsidRDefault="002E531A" w:rsidP="002E531A">
      <w:pPr>
        <w:spacing w:after="0" w:line="240" w:lineRule="auto"/>
        <w:jc w:val="both"/>
        <w:rPr>
          <w:rFonts w:ascii="Times New Roman" w:hAnsi="Times New Roman" w:cs="Times New Roman"/>
          <w:sz w:val="25"/>
          <w:szCs w:val="25"/>
        </w:rPr>
      </w:pPr>
    </w:p>
    <w:p w:rsidR="002E531A" w:rsidRDefault="002E531A" w:rsidP="002E531A">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815E47" w:rsidRPr="006F6F56" w:rsidRDefault="00815E47" w:rsidP="002E531A">
      <w:pPr>
        <w:spacing w:after="0" w:line="240" w:lineRule="auto"/>
        <w:jc w:val="both"/>
        <w:rPr>
          <w:rFonts w:ascii="Times New Roman" w:hAnsi="Times New Roman" w:cs="Times New Roman"/>
          <w:sz w:val="25"/>
          <w:szCs w:val="25"/>
        </w:rPr>
      </w:pPr>
    </w:p>
    <w:p w:rsidR="002E531A" w:rsidRPr="006F6F56" w:rsidRDefault="002E531A" w:rsidP="002E531A">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rsidR="002E531A" w:rsidRPr="006F6F56" w:rsidRDefault="002E531A" w:rsidP="002E531A">
      <w:pPr>
        <w:spacing w:after="0" w:line="240" w:lineRule="auto"/>
        <w:jc w:val="both"/>
        <w:rPr>
          <w:rFonts w:ascii="Times New Roman" w:hAnsi="Times New Roman" w:cs="Times New Roman"/>
          <w:sz w:val="25"/>
          <w:szCs w:val="25"/>
        </w:rPr>
      </w:pPr>
    </w:p>
    <w:p w:rsidR="002E531A" w:rsidRPr="006F6F56" w:rsidRDefault="002E531A" w:rsidP="002E531A">
      <w:pPr>
        <w:spacing w:after="0" w:line="240" w:lineRule="auto"/>
        <w:ind w:left="720" w:hanging="720"/>
        <w:rPr>
          <w:rFonts w:ascii="Times New Roman" w:hAnsi="Times New Roman" w:cs="Times New Roman"/>
          <w:b/>
          <w:sz w:val="25"/>
          <w:szCs w:val="25"/>
        </w:rPr>
      </w:pPr>
      <w:r w:rsidRPr="006F6F56">
        <w:rPr>
          <w:rFonts w:ascii="Times New Roman" w:hAnsi="Times New Roman" w:cs="Times New Roman"/>
          <w:b/>
          <w:sz w:val="25"/>
          <w:szCs w:val="25"/>
        </w:rPr>
        <w:lastRenderedPageBreak/>
        <w:t>National Sanctions Secretariat</w:t>
      </w:r>
    </w:p>
    <w:p w:rsidR="002E531A" w:rsidRPr="006F6F56" w:rsidRDefault="002E531A" w:rsidP="002E531A">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Level 4, New Government Centre</w:t>
      </w:r>
    </w:p>
    <w:p w:rsidR="002E531A" w:rsidRPr="006F6F56" w:rsidRDefault="002E531A" w:rsidP="002E531A">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Port- Louis</w:t>
      </w:r>
    </w:p>
    <w:p w:rsidR="002E531A" w:rsidRPr="006F6F56" w:rsidRDefault="002E531A" w:rsidP="002E531A">
      <w:pPr>
        <w:tabs>
          <w:tab w:val="left" w:pos="2160"/>
          <w:tab w:val="left" w:pos="3600"/>
          <w:tab w:val="left" w:pos="3870"/>
          <w:tab w:val="left" w:pos="3960"/>
        </w:tabs>
        <w:spacing w:after="0" w:line="240" w:lineRule="auto"/>
        <w:rPr>
          <w:rFonts w:ascii="Times New Roman" w:hAnsi="Times New Roman" w:cs="Times New Roman"/>
          <w:b/>
          <w:sz w:val="25"/>
          <w:szCs w:val="25"/>
        </w:rPr>
      </w:pPr>
    </w:p>
    <w:p w:rsidR="002E531A" w:rsidRPr="006F6F56" w:rsidRDefault="002E531A" w:rsidP="002E531A">
      <w:pPr>
        <w:tabs>
          <w:tab w:val="left" w:pos="6030"/>
          <w:tab w:val="left" w:pos="612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Telephone: 201 1366/201 1264</w:t>
      </w:r>
    </w:p>
    <w:p w:rsidR="002E531A" w:rsidRPr="006F6F56" w:rsidRDefault="002E531A" w:rsidP="002E531A">
      <w:pPr>
        <w:tabs>
          <w:tab w:val="left" w:pos="6120"/>
          <w:tab w:val="left" w:pos="729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Fax:             211 9272</w:t>
      </w:r>
    </w:p>
    <w:p w:rsidR="002E531A" w:rsidRDefault="002E531A" w:rsidP="002E531A">
      <w:pPr>
        <w:spacing w:after="0" w:line="240" w:lineRule="auto"/>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6" w:history="1">
        <w:r w:rsidRPr="006F6F56">
          <w:rPr>
            <w:rStyle w:val="Hyperlink"/>
            <w:rFonts w:ascii="Times New Roman" w:hAnsi="Times New Roman" w:cs="Times New Roman"/>
            <w:b/>
            <w:sz w:val="25"/>
            <w:szCs w:val="25"/>
          </w:rPr>
          <w:t>nssec@govmu.org</w:t>
        </w:r>
      </w:hyperlink>
    </w:p>
    <w:p w:rsidR="002E531A" w:rsidRDefault="002E531A" w:rsidP="002E531A">
      <w:pPr>
        <w:spacing w:after="0" w:line="240" w:lineRule="auto"/>
        <w:rPr>
          <w:rFonts w:ascii="Times New Roman" w:hAnsi="Times New Roman" w:cs="Times New Roman"/>
          <w:b/>
          <w:color w:val="0563C1" w:themeColor="hyperlink"/>
          <w:sz w:val="25"/>
          <w:szCs w:val="25"/>
          <w:u w:val="single"/>
        </w:rPr>
      </w:pPr>
    </w:p>
    <w:p w:rsidR="002E531A" w:rsidRPr="006F6F56" w:rsidRDefault="002E531A" w:rsidP="002E531A">
      <w:pPr>
        <w:spacing w:after="0" w:line="240" w:lineRule="auto"/>
        <w:rPr>
          <w:rFonts w:ascii="Times New Roman" w:hAnsi="Times New Roman" w:cs="Times New Roman"/>
          <w:b/>
          <w:color w:val="0563C1" w:themeColor="hyperlink"/>
          <w:sz w:val="25"/>
          <w:szCs w:val="25"/>
          <w:u w:val="single"/>
        </w:rPr>
      </w:pPr>
    </w:p>
    <w:p w:rsidR="002E531A" w:rsidRPr="00D5405B" w:rsidRDefault="00815E47" w:rsidP="002E531A">
      <w:pPr>
        <w:spacing w:after="0" w:line="240" w:lineRule="auto"/>
        <w:rPr>
          <w:rFonts w:ascii="Times New Roman" w:hAnsi="Times New Roman" w:cs="Times New Roman"/>
          <w:b/>
          <w:color w:val="0563C1" w:themeColor="hyperlink"/>
          <w:sz w:val="25"/>
          <w:szCs w:val="25"/>
        </w:rPr>
      </w:pPr>
      <w:r>
        <w:rPr>
          <w:rFonts w:ascii="Times New Roman" w:hAnsi="Times New Roman" w:cs="Times New Roman"/>
          <w:b/>
          <w:sz w:val="25"/>
          <w:szCs w:val="25"/>
        </w:rPr>
        <w:t>26</w:t>
      </w:r>
      <w:r w:rsidR="002E531A">
        <w:rPr>
          <w:rFonts w:ascii="Times New Roman" w:hAnsi="Times New Roman" w:cs="Times New Roman"/>
          <w:b/>
          <w:sz w:val="25"/>
          <w:szCs w:val="25"/>
        </w:rPr>
        <w:t xml:space="preserve"> Febr</w:t>
      </w:r>
      <w:r w:rsidR="002E531A" w:rsidRPr="00D5405B">
        <w:rPr>
          <w:rFonts w:ascii="Times New Roman" w:hAnsi="Times New Roman" w:cs="Times New Roman"/>
          <w:b/>
          <w:sz w:val="25"/>
          <w:szCs w:val="25"/>
        </w:rPr>
        <w:t>uary 2020</w:t>
      </w:r>
    </w:p>
    <w:p w:rsidR="002E531A" w:rsidRDefault="002E531A" w:rsidP="002E531A"/>
    <w:p w:rsidR="002E531A" w:rsidRDefault="002E531A" w:rsidP="002E531A"/>
    <w:p w:rsidR="002E531A" w:rsidRDefault="002E531A" w:rsidP="002E531A"/>
    <w:p w:rsidR="00BB290F" w:rsidRDefault="00BB290F"/>
    <w:sectPr w:rsidR="00BB2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62C8B"/>
    <w:multiLevelType w:val="hybridMultilevel"/>
    <w:tmpl w:val="F9E08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8079A"/>
    <w:multiLevelType w:val="hybridMultilevel"/>
    <w:tmpl w:val="FC96B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1A"/>
    <w:rsid w:val="000C71D6"/>
    <w:rsid w:val="002152DD"/>
    <w:rsid w:val="002E531A"/>
    <w:rsid w:val="003E457D"/>
    <w:rsid w:val="004437FB"/>
    <w:rsid w:val="007D649F"/>
    <w:rsid w:val="00815E47"/>
    <w:rsid w:val="00BB290F"/>
    <w:rsid w:val="00C4509B"/>
    <w:rsid w:val="00D75F20"/>
    <w:rsid w:val="00E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89AB"/>
  <w15:chartTrackingRefBased/>
  <w15:docId w15:val="{46FB0245-619F-4DD8-9CDC-844E547F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1A"/>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31A"/>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2E531A"/>
    <w:rPr>
      <w:color w:val="0563C1" w:themeColor="hyperlink"/>
      <w:u w:val="single"/>
    </w:rPr>
  </w:style>
  <w:style w:type="character" w:styleId="Strong">
    <w:name w:val="Strong"/>
    <w:basedOn w:val="DefaultParagraphFont"/>
    <w:uiPriority w:val="22"/>
    <w:qFormat/>
    <w:rsid w:val="002E531A"/>
    <w:rPr>
      <w:b/>
      <w:bCs/>
    </w:rPr>
  </w:style>
  <w:style w:type="paragraph" w:styleId="ListParagraph">
    <w:name w:val="List Paragraph"/>
    <w:basedOn w:val="Normal"/>
    <w:uiPriority w:val="34"/>
    <w:qFormat/>
    <w:rsid w:val="007D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sec@govmu.org" TargetMode="External"/><Relationship Id="rId11" Type="http://schemas.openxmlformats.org/officeDocument/2006/relationships/customXml" Target="../customXml/item3.xml"/><Relationship Id="rId5" Type="http://schemas.openxmlformats.org/officeDocument/2006/relationships/hyperlink" Target="https://www.un.org/securitycouncil/content/un-sc-consolidated-lis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B4C3B-A290-4581-B356-DD9FAB7D8669}"/>
</file>

<file path=customXml/itemProps2.xml><?xml version="1.0" encoding="utf-8"?>
<ds:datastoreItem xmlns:ds="http://schemas.openxmlformats.org/officeDocument/2006/customXml" ds:itemID="{5C997D4D-AF97-4944-AAAD-C8931A17754A}"/>
</file>

<file path=customXml/itemProps3.xml><?xml version="1.0" encoding="utf-8"?>
<ds:datastoreItem xmlns:ds="http://schemas.openxmlformats.org/officeDocument/2006/customXml" ds:itemID="{46444866-0C41-402D-BB91-2BFE54474E83}"/>
</file>

<file path=docProps/app.xml><?xml version="1.0" encoding="utf-8"?>
<Properties xmlns="http://schemas.openxmlformats.org/officeDocument/2006/extended-properties" xmlns:vt="http://schemas.openxmlformats.org/officeDocument/2006/docPropsVTypes">
  <Template>Normal</Template>
  <TotalTime>30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2020-02-26T04:47:00Z</dcterms:created>
  <dcterms:modified xsi:type="dcterms:W3CDTF">2020-02-26T06:34:00Z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79500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